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03A40" w14:textId="77777777" w:rsidR="001C43AC" w:rsidRPr="001C43AC" w:rsidRDefault="001C43AC" w:rsidP="001C43AC">
      <w:pPr>
        <w:pStyle w:val="Caption"/>
        <w:spacing w:after="0"/>
        <w:jc w:val="center"/>
        <w:rPr>
          <w:rFonts w:ascii="Arial Narrow" w:hAnsi="Arial Narrow"/>
          <w:b/>
          <w:bCs/>
          <w:i w:val="0"/>
          <w:iCs w:val="0"/>
          <w:color w:val="auto"/>
          <w:sz w:val="28"/>
          <w:szCs w:val="28"/>
        </w:rPr>
      </w:pPr>
      <w:r w:rsidRPr="001C43AC">
        <w:rPr>
          <w:rFonts w:ascii="Arial Narrow" w:hAnsi="Arial Narrow"/>
          <w:b/>
          <w:bCs/>
          <w:i w:val="0"/>
          <w:iCs w:val="0"/>
          <w:color w:val="auto"/>
          <w:sz w:val="28"/>
          <w:szCs w:val="28"/>
        </w:rPr>
        <w:t>Job Description</w:t>
      </w:r>
    </w:p>
    <w:p w14:paraId="3B8EDBA1" w14:textId="77777777" w:rsidR="001C43AC" w:rsidRPr="001C43AC" w:rsidRDefault="001C43AC" w:rsidP="001C43AC">
      <w:pPr>
        <w:pStyle w:val="Caption"/>
        <w:spacing w:after="0"/>
        <w:jc w:val="center"/>
        <w:rPr>
          <w:rFonts w:ascii="Arial Narrow" w:hAnsi="Arial Narrow"/>
          <w:b/>
          <w:bCs/>
          <w:i w:val="0"/>
          <w:iCs w:val="0"/>
          <w:color w:val="auto"/>
          <w:sz w:val="28"/>
          <w:szCs w:val="28"/>
        </w:rPr>
      </w:pPr>
      <w:r w:rsidRPr="001C43AC">
        <w:rPr>
          <w:rFonts w:ascii="Arial Narrow" w:hAnsi="Arial Narrow"/>
          <w:b/>
          <w:bCs/>
          <w:i w:val="0"/>
          <w:iCs w:val="0"/>
          <w:color w:val="auto"/>
          <w:sz w:val="28"/>
          <w:szCs w:val="28"/>
        </w:rPr>
        <w:t xml:space="preserve">KwaZulu-Natal Department of Education </w:t>
      </w:r>
    </w:p>
    <w:p w14:paraId="4DA94D73" w14:textId="23CE4737" w:rsidR="001C43AC" w:rsidRPr="001C43AC" w:rsidRDefault="001C43AC" w:rsidP="001C43AC">
      <w:pPr>
        <w:pStyle w:val="Caption"/>
        <w:spacing w:after="0"/>
        <w:jc w:val="center"/>
        <w:rPr>
          <w:rFonts w:ascii="Arial Narrow" w:hAnsi="Arial Narrow"/>
          <w:b/>
          <w:bCs/>
          <w:i w:val="0"/>
          <w:iCs w:val="0"/>
          <w:color w:val="auto"/>
          <w:sz w:val="28"/>
          <w:szCs w:val="28"/>
        </w:rPr>
      </w:pPr>
      <w:r w:rsidRPr="001C43AC">
        <w:rPr>
          <w:rFonts w:ascii="Arial Narrow" w:hAnsi="Arial Narrow"/>
          <w:b/>
          <w:bCs/>
          <w:i w:val="0"/>
          <w:iCs w:val="0"/>
          <w:color w:val="auto"/>
          <w:sz w:val="28"/>
          <w:szCs w:val="28"/>
        </w:rPr>
        <w:t>Basic Education Employment Initiative (BEEI): Phase V</w:t>
      </w:r>
    </w:p>
    <w:p w14:paraId="40CD2959" w14:textId="06266C30" w:rsidR="001C43AC" w:rsidRDefault="001C43AC" w:rsidP="001C43AC">
      <w:pPr>
        <w:rPr>
          <w:lang w:val="en-GB"/>
        </w:rPr>
      </w:pPr>
    </w:p>
    <w:p w14:paraId="0B112EB4" w14:textId="77777777" w:rsidR="001C43AC" w:rsidRPr="001C43AC" w:rsidRDefault="001C43AC" w:rsidP="001C43A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1C43AC" w:rsidRPr="00FB2AAF" w14:paraId="50825798" w14:textId="77777777" w:rsidTr="0032511C">
        <w:trPr>
          <w:trHeight w:val="3251"/>
        </w:trPr>
        <w:tc>
          <w:tcPr>
            <w:tcW w:w="9016" w:type="dxa"/>
          </w:tcPr>
          <w:p w14:paraId="39CA845B" w14:textId="33671971" w:rsidR="001C43AC" w:rsidRDefault="001C43AC" w:rsidP="002938E8">
            <w:pPr>
              <w:pStyle w:val="ListParagraph"/>
              <w:ind w:left="735"/>
              <w:jc w:val="both"/>
              <w:rPr>
                <w:rFonts w:ascii="Arial" w:hAnsi="Arial" w:cs="Arial"/>
                <w:b/>
                <w:bCs/>
                <w:sz w:val="16"/>
                <w:szCs w:val="16"/>
              </w:rPr>
            </w:pPr>
          </w:p>
          <w:tbl>
            <w:tblPr>
              <w:tblStyle w:val="TableGrid"/>
              <w:tblW w:w="0" w:type="auto"/>
              <w:tblLook w:val="04A0" w:firstRow="1" w:lastRow="0" w:firstColumn="1" w:lastColumn="0" w:noHBand="0" w:noVBand="1"/>
            </w:tblPr>
            <w:tblGrid>
              <w:gridCol w:w="8790"/>
            </w:tblGrid>
            <w:tr w:rsidR="005979FC" w14:paraId="1A656078" w14:textId="77777777" w:rsidTr="00C206E1">
              <w:tc>
                <w:tcPr>
                  <w:tcW w:w="9206" w:type="dxa"/>
                  <w:shd w:val="clear" w:color="auto" w:fill="D9D9D9" w:themeFill="background1" w:themeFillShade="D9"/>
                </w:tcPr>
                <w:p w14:paraId="122E6F02" w14:textId="77777777" w:rsidR="005979FC" w:rsidRDefault="005979FC" w:rsidP="005979FC">
                  <w:pPr>
                    <w:jc w:val="center"/>
                    <w:rPr>
                      <w:rFonts w:ascii="Arial Narrow" w:hAnsi="Arial Narrow" w:cs="Arial"/>
                      <w:sz w:val="20"/>
                      <w:szCs w:val="20"/>
                    </w:rPr>
                  </w:pPr>
                  <w:r w:rsidRPr="00A352EE">
                    <w:rPr>
                      <w:rFonts w:ascii="Arial Narrow" w:hAnsi="Arial Narrow" w:cs="Arial"/>
                      <w:b/>
                      <w:bCs/>
                    </w:rPr>
                    <w:t>A.   JOB</w:t>
                  </w:r>
                  <w:r>
                    <w:rPr>
                      <w:rFonts w:ascii="Arial Narrow" w:hAnsi="Arial Narrow" w:cs="Arial"/>
                      <w:b/>
                      <w:bCs/>
                    </w:rPr>
                    <w:t xml:space="preserve"> DESCRIPTION FORM</w:t>
                  </w:r>
                </w:p>
              </w:tc>
            </w:tr>
          </w:tbl>
          <w:p w14:paraId="1547D773" w14:textId="002110A0" w:rsidR="005979FC" w:rsidRDefault="005979FC" w:rsidP="002938E8">
            <w:pPr>
              <w:pStyle w:val="ListParagraph"/>
              <w:ind w:left="735"/>
              <w:jc w:val="both"/>
              <w:rPr>
                <w:rFonts w:ascii="Arial" w:hAnsi="Arial" w:cs="Arial"/>
                <w:b/>
                <w:bCs/>
                <w:sz w:val="16"/>
                <w:szCs w:val="16"/>
              </w:rPr>
            </w:pPr>
          </w:p>
          <w:tbl>
            <w:tblPr>
              <w:tblStyle w:val="TableGrid"/>
              <w:tblW w:w="9217" w:type="dxa"/>
              <w:tblInd w:w="23" w:type="dxa"/>
              <w:tblLook w:val="04A0" w:firstRow="1" w:lastRow="0" w:firstColumn="1" w:lastColumn="0" w:noHBand="0" w:noVBand="1"/>
            </w:tblPr>
            <w:tblGrid>
              <w:gridCol w:w="3122"/>
              <w:gridCol w:w="6095"/>
            </w:tblGrid>
            <w:tr w:rsidR="005979FC" w:rsidRPr="008D2B79" w14:paraId="33D2C479" w14:textId="77777777" w:rsidTr="00C206E1">
              <w:tc>
                <w:tcPr>
                  <w:tcW w:w="3122" w:type="dxa"/>
                </w:tcPr>
                <w:p w14:paraId="4973C7A7" w14:textId="77777777"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 xml:space="preserve">JOB TITLE: </w:t>
                  </w:r>
                </w:p>
              </w:tc>
              <w:tc>
                <w:tcPr>
                  <w:tcW w:w="6095" w:type="dxa"/>
                </w:tcPr>
                <w:p w14:paraId="79BF1D44" w14:textId="0DBC3AE2"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 xml:space="preserve">Education Assistant: </w:t>
                  </w:r>
                  <w:r>
                    <w:rPr>
                      <w:rFonts w:ascii="Arial Narrow" w:hAnsi="Arial Narrow" w:cs="Arial"/>
                      <w:sz w:val="22"/>
                      <w:szCs w:val="22"/>
                    </w:rPr>
                    <w:t>Curriculum</w:t>
                  </w:r>
                </w:p>
              </w:tc>
            </w:tr>
            <w:tr w:rsidR="005979FC" w:rsidRPr="008D2B79" w14:paraId="65C849B8" w14:textId="77777777" w:rsidTr="00C206E1">
              <w:tc>
                <w:tcPr>
                  <w:tcW w:w="3122" w:type="dxa"/>
                </w:tcPr>
                <w:p w14:paraId="37C818B8" w14:textId="77777777" w:rsidR="005979FC" w:rsidRPr="008D2B79" w:rsidRDefault="005979FC" w:rsidP="005979FC">
                  <w:pPr>
                    <w:rPr>
                      <w:rFonts w:ascii="Arial Narrow" w:hAnsi="Arial Narrow" w:cs="Arial"/>
                      <w:sz w:val="22"/>
                      <w:szCs w:val="22"/>
                    </w:rPr>
                  </w:pPr>
                  <w:r w:rsidRPr="008D2B79">
                    <w:rPr>
                      <w:rFonts w:ascii="Arial Narrow" w:hAnsi="Arial Narrow" w:cs="Arial"/>
                      <w:sz w:val="22"/>
                      <w:szCs w:val="22"/>
                    </w:rPr>
                    <w:t xml:space="preserve">NAME AND SURNAME OF INCUMBENT </w:t>
                  </w:r>
                </w:p>
              </w:tc>
              <w:tc>
                <w:tcPr>
                  <w:tcW w:w="6095" w:type="dxa"/>
                </w:tcPr>
                <w:p w14:paraId="12691E9E" w14:textId="77777777" w:rsidR="005979FC" w:rsidRPr="008D2B79" w:rsidRDefault="005979FC" w:rsidP="005979FC">
                  <w:pPr>
                    <w:jc w:val="both"/>
                    <w:rPr>
                      <w:rFonts w:ascii="Arial Narrow" w:hAnsi="Arial Narrow" w:cs="Arial"/>
                      <w:sz w:val="22"/>
                      <w:szCs w:val="22"/>
                    </w:rPr>
                  </w:pPr>
                </w:p>
              </w:tc>
            </w:tr>
            <w:tr w:rsidR="005979FC" w:rsidRPr="008D2B79" w14:paraId="326985AE" w14:textId="77777777" w:rsidTr="00C206E1">
              <w:tc>
                <w:tcPr>
                  <w:tcW w:w="3122" w:type="dxa"/>
                </w:tcPr>
                <w:p w14:paraId="4FC10C22" w14:textId="77777777"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SCHOOL NAME</w:t>
                  </w:r>
                </w:p>
              </w:tc>
              <w:tc>
                <w:tcPr>
                  <w:tcW w:w="6095" w:type="dxa"/>
                </w:tcPr>
                <w:p w14:paraId="3BFB4A98" w14:textId="77777777" w:rsidR="005979FC" w:rsidRPr="008D2B79" w:rsidRDefault="005979FC" w:rsidP="005979FC">
                  <w:pPr>
                    <w:jc w:val="both"/>
                    <w:rPr>
                      <w:rFonts w:ascii="Arial Narrow" w:hAnsi="Arial Narrow" w:cs="Arial"/>
                      <w:sz w:val="22"/>
                      <w:szCs w:val="22"/>
                    </w:rPr>
                  </w:pPr>
                </w:p>
              </w:tc>
            </w:tr>
            <w:tr w:rsidR="005979FC" w:rsidRPr="008D2B79" w14:paraId="6D6C79FD" w14:textId="77777777" w:rsidTr="00C206E1">
              <w:tc>
                <w:tcPr>
                  <w:tcW w:w="3122" w:type="dxa"/>
                </w:tcPr>
                <w:p w14:paraId="153A4399" w14:textId="77777777"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EMIS NUMBER:</w:t>
                  </w:r>
                </w:p>
              </w:tc>
              <w:tc>
                <w:tcPr>
                  <w:tcW w:w="6095" w:type="dxa"/>
                </w:tcPr>
                <w:p w14:paraId="774000D2" w14:textId="77777777" w:rsidR="005979FC" w:rsidRPr="008D2B79" w:rsidRDefault="005979FC" w:rsidP="005979FC">
                  <w:pPr>
                    <w:jc w:val="both"/>
                    <w:rPr>
                      <w:rFonts w:ascii="Arial Narrow" w:hAnsi="Arial Narrow" w:cs="Arial"/>
                      <w:sz w:val="22"/>
                      <w:szCs w:val="22"/>
                    </w:rPr>
                  </w:pPr>
                </w:p>
              </w:tc>
            </w:tr>
            <w:tr w:rsidR="005979FC" w:rsidRPr="008D2B79" w14:paraId="1F8793F4" w14:textId="77777777" w:rsidTr="00C206E1">
              <w:tc>
                <w:tcPr>
                  <w:tcW w:w="3122" w:type="dxa"/>
                </w:tcPr>
                <w:p w14:paraId="7590C8EE" w14:textId="77777777"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CIRCUIT:</w:t>
                  </w:r>
                </w:p>
              </w:tc>
              <w:tc>
                <w:tcPr>
                  <w:tcW w:w="6095" w:type="dxa"/>
                </w:tcPr>
                <w:p w14:paraId="4E795390" w14:textId="77777777" w:rsidR="005979FC" w:rsidRPr="008D2B79" w:rsidRDefault="005979FC" w:rsidP="005979FC">
                  <w:pPr>
                    <w:jc w:val="both"/>
                    <w:rPr>
                      <w:rFonts w:ascii="Arial Narrow" w:hAnsi="Arial Narrow" w:cs="Arial"/>
                      <w:sz w:val="22"/>
                      <w:szCs w:val="22"/>
                    </w:rPr>
                  </w:pPr>
                </w:p>
              </w:tc>
            </w:tr>
            <w:tr w:rsidR="005979FC" w:rsidRPr="008D2B79" w14:paraId="6EB99A1D" w14:textId="77777777" w:rsidTr="00C206E1">
              <w:tc>
                <w:tcPr>
                  <w:tcW w:w="3122" w:type="dxa"/>
                </w:tcPr>
                <w:p w14:paraId="2F43CCE9" w14:textId="77777777"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DISTRICT</w:t>
                  </w:r>
                </w:p>
              </w:tc>
              <w:tc>
                <w:tcPr>
                  <w:tcW w:w="6095" w:type="dxa"/>
                </w:tcPr>
                <w:p w14:paraId="5718D53E" w14:textId="77777777" w:rsidR="005979FC" w:rsidRPr="008D2B79" w:rsidRDefault="005979FC" w:rsidP="005979FC">
                  <w:pPr>
                    <w:jc w:val="both"/>
                    <w:rPr>
                      <w:rFonts w:ascii="Arial Narrow" w:hAnsi="Arial Narrow" w:cs="Arial"/>
                      <w:sz w:val="22"/>
                      <w:szCs w:val="22"/>
                    </w:rPr>
                  </w:pPr>
                </w:p>
              </w:tc>
            </w:tr>
            <w:tr w:rsidR="005979FC" w:rsidRPr="008D2B79" w14:paraId="493A2674" w14:textId="77777777" w:rsidTr="00C206E1">
              <w:tc>
                <w:tcPr>
                  <w:tcW w:w="3122" w:type="dxa"/>
                </w:tcPr>
                <w:p w14:paraId="615A4EA2" w14:textId="77777777"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 xml:space="preserve">DESIGNATION OF SUPERVISORY POST </w:t>
                  </w:r>
                </w:p>
              </w:tc>
              <w:tc>
                <w:tcPr>
                  <w:tcW w:w="6095" w:type="dxa"/>
                </w:tcPr>
                <w:p w14:paraId="60877FAE" w14:textId="77777777" w:rsidR="005979FC" w:rsidRPr="00292696" w:rsidRDefault="005979FC" w:rsidP="005979FC">
                  <w:pPr>
                    <w:jc w:val="both"/>
                    <w:rPr>
                      <w:rFonts w:ascii="Arial Narrow" w:hAnsi="Arial Narrow" w:cs="Arial"/>
                      <w:sz w:val="22"/>
                      <w:szCs w:val="22"/>
                    </w:rPr>
                  </w:pPr>
                  <w:r w:rsidRPr="00292696">
                    <w:rPr>
                      <w:rFonts w:ascii="Arial Narrow" w:hAnsi="Arial Narrow"/>
                      <w:sz w:val="22"/>
                      <w:szCs w:val="22"/>
                    </w:rPr>
                    <w:t>Principal/Delegated Officia</w:t>
                  </w:r>
                  <w:r>
                    <w:rPr>
                      <w:rFonts w:ascii="Arial Narrow" w:hAnsi="Arial Narrow"/>
                      <w:sz w:val="22"/>
                      <w:szCs w:val="22"/>
                    </w:rPr>
                    <w:t>l</w:t>
                  </w:r>
                </w:p>
              </w:tc>
            </w:tr>
            <w:tr w:rsidR="005979FC" w:rsidRPr="008D2B79" w14:paraId="51B2607B" w14:textId="77777777" w:rsidTr="00C206E1">
              <w:tc>
                <w:tcPr>
                  <w:tcW w:w="3122" w:type="dxa"/>
                </w:tcPr>
                <w:p w14:paraId="56E20DBA" w14:textId="77777777"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STIPEND</w:t>
                  </w:r>
                </w:p>
              </w:tc>
              <w:tc>
                <w:tcPr>
                  <w:tcW w:w="6095" w:type="dxa"/>
                </w:tcPr>
                <w:p w14:paraId="39356D64" w14:textId="77777777" w:rsidR="005979FC" w:rsidRPr="00292696" w:rsidRDefault="005979FC" w:rsidP="005979FC">
                  <w:pPr>
                    <w:jc w:val="both"/>
                    <w:rPr>
                      <w:rFonts w:ascii="Arial Narrow" w:hAnsi="Arial Narrow" w:cs="Arial"/>
                      <w:sz w:val="22"/>
                      <w:szCs w:val="22"/>
                      <w:highlight w:val="yellow"/>
                    </w:rPr>
                  </w:pPr>
                  <w:r w:rsidRPr="00292696">
                    <w:rPr>
                      <w:rFonts w:ascii="Arial Narrow" w:hAnsi="Arial Narrow"/>
                      <w:sz w:val="22"/>
                      <w:szCs w:val="22"/>
                    </w:rPr>
                    <w:t>R 4030.00 less 1% UIF</w:t>
                  </w:r>
                </w:p>
              </w:tc>
            </w:tr>
            <w:tr w:rsidR="005979FC" w:rsidRPr="008D2B79" w14:paraId="738697B2" w14:textId="77777777" w:rsidTr="00C206E1">
              <w:tc>
                <w:tcPr>
                  <w:tcW w:w="3122" w:type="dxa"/>
                </w:tcPr>
                <w:p w14:paraId="432C2FA4" w14:textId="77777777"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PERIOD START DATE:</w:t>
                  </w:r>
                </w:p>
              </w:tc>
              <w:tc>
                <w:tcPr>
                  <w:tcW w:w="6095" w:type="dxa"/>
                </w:tcPr>
                <w:p w14:paraId="112C8212" w14:textId="77777777" w:rsidR="005979FC" w:rsidRPr="00292696" w:rsidRDefault="005979FC" w:rsidP="005979FC">
                  <w:pPr>
                    <w:jc w:val="both"/>
                    <w:rPr>
                      <w:rFonts w:ascii="Arial Narrow" w:hAnsi="Arial Narrow" w:cs="Arial"/>
                      <w:sz w:val="22"/>
                      <w:szCs w:val="22"/>
                    </w:rPr>
                  </w:pPr>
                </w:p>
              </w:tc>
            </w:tr>
            <w:tr w:rsidR="005979FC" w:rsidRPr="008D2B79" w14:paraId="6A09950A" w14:textId="77777777" w:rsidTr="00C206E1">
              <w:tc>
                <w:tcPr>
                  <w:tcW w:w="3122" w:type="dxa"/>
                </w:tcPr>
                <w:p w14:paraId="0D76797C" w14:textId="77777777" w:rsidR="005979FC" w:rsidRPr="008D2B79" w:rsidRDefault="005979FC" w:rsidP="005979FC">
                  <w:pPr>
                    <w:jc w:val="both"/>
                    <w:rPr>
                      <w:rFonts w:ascii="Arial Narrow" w:hAnsi="Arial Narrow" w:cs="Arial"/>
                      <w:sz w:val="22"/>
                      <w:szCs w:val="22"/>
                    </w:rPr>
                  </w:pPr>
                  <w:r w:rsidRPr="008D2B79">
                    <w:rPr>
                      <w:rFonts w:ascii="Arial Narrow" w:hAnsi="Arial Narrow" w:cs="Arial"/>
                      <w:sz w:val="22"/>
                      <w:szCs w:val="22"/>
                    </w:rPr>
                    <w:t>PERIOD END DATE:</w:t>
                  </w:r>
                </w:p>
              </w:tc>
              <w:tc>
                <w:tcPr>
                  <w:tcW w:w="6095" w:type="dxa"/>
                </w:tcPr>
                <w:p w14:paraId="151F3A3B" w14:textId="77777777" w:rsidR="005979FC" w:rsidRPr="008D2B79" w:rsidRDefault="005979FC" w:rsidP="005979FC">
                  <w:pPr>
                    <w:jc w:val="both"/>
                    <w:rPr>
                      <w:rFonts w:ascii="Arial Narrow" w:hAnsi="Arial Narrow" w:cs="Arial"/>
                      <w:sz w:val="22"/>
                      <w:szCs w:val="22"/>
                    </w:rPr>
                  </w:pPr>
                </w:p>
              </w:tc>
            </w:tr>
          </w:tbl>
          <w:p w14:paraId="0F87864C" w14:textId="4A40E9B8" w:rsidR="005979FC" w:rsidRDefault="005979FC" w:rsidP="002938E8">
            <w:pPr>
              <w:pStyle w:val="ListParagraph"/>
              <w:ind w:left="735"/>
              <w:jc w:val="both"/>
              <w:rPr>
                <w:rFonts w:ascii="Arial" w:hAnsi="Arial" w:cs="Arial"/>
                <w:b/>
                <w:bCs/>
                <w:sz w:val="16"/>
                <w:szCs w:val="16"/>
              </w:rPr>
            </w:pPr>
          </w:p>
          <w:p w14:paraId="37532192" w14:textId="0B3B9CD5" w:rsidR="005979FC" w:rsidRDefault="005979FC" w:rsidP="002938E8">
            <w:pPr>
              <w:pStyle w:val="ListParagraph"/>
              <w:ind w:left="735"/>
              <w:jc w:val="both"/>
              <w:rPr>
                <w:rFonts w:ascii="Arial" w:hAnsi="Arial" w:cs="Arial"/>
                <w:b/>
                <w:bCs/>
                <w:sz w:val="16"/>
                <w:szCs w:val="16"/>
              </w:rPr>
            </w:pPr>
          </w:p>
          <w:tbl>
            <w:tblPr>
              <w:tblStyle w:val="TableGrid"/>
              <w:tblW w:w="0" w:type="auto"/>
              <w:tblLook w:val="04A0" w:firstRow="1" w:lastRow="0" w:firstColumn="1" w:lastColumn="0" w:noHBand="0" w:noVBand="1"/>
            </w:tblPr>
            <w:tblGrid>
              <w:gridCol w:w="8790"/>
            </w:tblGrid>
            <w:tr w:rsidR="005979FC" w14:paraId="3B8B4154" w14:textId="77777777" w:rsidTr="00C206E1">
              <w:tc>
                <w:tcPr>
                  <w:tcW w:w="9180" w:type="dxa"/>
                  <w:shd w:val="clear" w:color="auto" w:fill="D9D9D9" w:themeFill="background1" w:themeFillShade="D9"/>
                </w:tcPr>
                <w:p w14:paraId="52E87988" w14:textId="77777777" w:rsidR="005979FC" w:rsidRDefault="005979FC" w:rsidP="005979FC">
                  <w:pPr>
                    <w:pStyle w:val="ListParagraph"/>
                    <w:ind w:left="0" w:hanging="216"/>
                    <w:rPr>
                      <w:rFonts w:ascii="Arial Narrow" w:hAnsi="Arial Narrow" w:cs="Arial"/>
                      <w:b/>
                      <w:bCs/>
                      <w:sz w:val="20"/>
                      <w:szCs w:val="20"/>
                    </w:rPr>
                  </w:pPr>
                  <w:r w:rsidRPr="00A352EE">
                    <w:rPr>
                      <w:rFonts w:ascii="Arial Narrow" w:hAnsi="Arial Narrow" w:cs="Arial"/>
                      <w:b/>
                      <w:bCs/>
                    </w:rPr>
                    <w:t xml:space="preserve">                                                                B.  JOB PURPOSE</w:t>
                  </w:r>
                </w:p>
              </w:tc>
            </w:tr>
          </w:tbl>
          <w:p w14:paraId="08FC531A" w14:textId="530CB701" w:rsidR="005979FC" w:rsidRDefault="005979FC" w:rsidP="002938E8">
            <w:pPr>
              <w:pStyle w:val="ListParagraph"/>
              <w:ind w:left="735"/>
              <w:jc w:val="both"/>
              <w:rPr>
                <w:rFonts w:ascii="Arial" w:hAnsi="Arial" w:cs="Arial"/>
                <w:b/>
                <w:bCs/>
                <w:sz w:val="16"/>
                <w:szCs w:val="16"/>
              </w:rPr>
            </w:pPr>
          </w:p>
          <w:p w14:paraId="630776A1" w14:textId="4368EF19" w:rsidR="001C43AC" w:rsidRDefault="001C43AC" w:rsidP="005979FC">
            <w:pPr>
              <w:pStyle w:val="Heading5"/>
              <w:tabs>
                <w:tab w:val="left" w:pos="851"/>
              </w:tabs>
              <w:spacing w:before="0"/>
              <w:jc w:val="both"/>
              <w:rPr>
                <w:rFonts w:ascii="Arial" w:eastAsiaTheme="minorHAnsi" w:hAnsi="Arial" w:cs="Arial"/>
                <w:b/>
                <w:bCs/>
                <w:color w:val="auto"/>
                <w:sz w:val="16"/>
                <w:szCs w:val="16"/>
              </w:rPr>
            </w:pPr>
          </w:p>
          <w:p w14:paraId="305EEF55" w14:textId="77777777" w:rsidR="001C43AC" w:rsidRPr="005979FC" w:rsidRDefault="001C43AC" w:rsidP="005979FC">
            <w:pPr>
              <w:pStyle w:val="Heading5"/>
              <w:spacing w:before="0"/>
              <w:ind w:left="29"/>
              <w:jc w:val="both"/>
              <w:rPr>
                <w:rFonts w:ascii="Arial Narrow" w:eastAsiaTheme="minorHAnsi" w:hAnsi="Arial Narrow" w:cs="Arial"/>
                <w:bCs/>
                <w:color w:val="auto"/>
                <w:sz w:val="22"/>
                <w:szCs w:val="22"/>
              </w:rPr>
            </w:pPr>
            <w:r w:rsidRPr="005979FC">
              <w:rPr>
                <w:rFonts w:ascii="Arial Narrow" w:eastAsiaTheme="minorHAnsi" w:hAnsi="Arial Narrow" w:cs="Arial"/>
                <w:bCs/>
                <w:color w:val="auto"/>
                <w:sz w:val="22"/>
                <w:szCs w:val="22"/>
              </w:rPr>
              <w:t>To provide Teachers support in the classroom for effective and efficient teaching and learning environment</w:t>
            </w:r>
          </w:p>
          <w:p w14:paraId="4510587C" w14:textId="35871441" w:rsidR="001C43AC" w:rsidRDefault="001C43AC" w:rsidP="002938E8">
            <w:pPr>
              <w:rPr>
                <w:rFonts w:ascii="Arial" w:hAnsi="Arial" w:cs="Arial"/>
                <w:sz w:val="16"/>
                <w:szCs w:val="16"/>
              </w:rPr>
            </w:pPr>
          </w:p>
          <w:p w14:paraId="1A20C880" w14:textId="76B88387" w:rsidR="005979FC" w:rsidRDefault="005979FC" w:rsidP="002938E8">
            <w:pPr>
              <w:rPr>
                <w:rFonts w:ascii="Arial" w:hAnsi="Arial" w:cs="Arial"/>
                <w:sz w:val="16"/>
                <w:szCs w:val="16"/>
              </w:rPr>
            </w:pPr>
          </w:p>
          <w:tbl>
            <w:tblPr>
              <w:tblStyle w:val="TableGrid"/>
              <w:tblW w:w="0" w:type="auto"/>
              <w:tblLook w:val="04A0" w:firstRow="1" w:lastRow="0" w:firstColumn="1" w:lastColumn="0" w:noHBand="0" w:noVBand="1"/>
            </w:tblPr>
            <w:tblGrid>
              <w:gridCol w:w="8790"/>
            </w:tblGrid>
            <w:tr w:rsidR="005979FC" w14:paraId="18D37E59" w14:textId="77777777" w:rsidTr="00C206E1">
              <w:tc>
                <w:tcPr>
                  <w:tcW w:w="9240" w:type="dxa"/>
                  <w:shd w:val="clear" w:color="auto" w:fill="D9D9D9" w:themeFill="background1" w:themeFillShade="D9"/>
                  <w:vAlign w:val="center"/>
                </w:tcPr>
                <w:p w14:paraId="7E40D90B" w14:textId="77777777" w:rsidR="005979FC" w:rsidRDefault="005979FC" w:rsidP="005979FC">
                  <w:pPr>
                    <w:jc w:val="center"/>
                    <w:rPr>
                      <w:rFonts w:ascii="Arial Narrow" w:hAnsi="Arial Narrow" w:cs="Arial"/>
                      <w:sz w:val="20"/>
                      <w:szCs w:val="20"/>
                    </w:rPr>
                  </w:pPr>
                  <w:r>
                    <w:rPr>
                      <w:rFonts w:ascii="Arial Narrow" w:hAnsi="Arial Narrow" w:cs="Arial"/>
                      <w:b/>
                      <w:bCs/>
                    </w:rPr>
                    <w:t>C</w:t>
                  </w:r>
                  <w:r w:rsidRPr="00A352EE">
                    <w:rPr>
                      <w:rFonts w:ascii="Arial Narrow" w:hAnsi="Arial Narrow" w:cs="Arial"/>
                      <w:b/>
                      <w:bCs/>
                    </w:rPr>
                    <w:t xml:space="preserve">.   </w:t>
                  </w:r>
                  <w:r>
                    <w:rPr>
                      <w:rFonts w:ascii="Arial Narrow" w:hAnsi="Arial Narrow" w:cs="Arial"/>
                      <w:b/>
                      <w:bCs/>
                    </w:rPr>
                    <w:t>KEY RESPONSIBITIES</w:t>
                  </w:r>
                </w:p>
              </w:tc>
            </w:tr>
          </w:tbl>
          <w:p w14:paraId="1F9AD89E" w14:textId="1274E192" w:rsidR="005979FC" w:rsidRDefault="005979FC" w:rsidP="002938E8">
            <w:pPr>
              <w:rPr>
                <w:rFonts w:ascii="Arial" w:hAnsi="Arial" w:cs="Arial"/>
                <w:sz w:val="16"/>
                <w:szCs w:val="16"/>
              </w:rPr>
            </w:pPr>
          </w:p>
          <w:p w14:paraId="12C9437E" w14:textId="28355BB8" w:rsidR="001C43AC" w:rsidRPr="005979FC" w:rsidRDefault="001C43AC" w:rsidP="005979FC">
            <w:pPr>
              <w:ind w:left="29"/>
              <w:jc w:val="both"/>
              <w:rPr>
                <w:rFonts w:ascii="Arial Narrow" w:hAnsi="Arial Narrow" w:cs="Arial"/>
                <w:color w:val="000000" w:themeColor="text1"/>
                <w:sz w:val="22"/>
                <w:szCs w:val="22"/>
                <w:shd w:val="clear" w:color="auto" w:fill="FFFFFF"/>
              </w:rPr>
            </w:pPr>
            <w:r w:rsidRPr="005979FC">
              <w:rPr>
                <w:rFonts w:ascii="Arial Narrow" w:hAnsi="Arial Narrow" w:cs="Arial"/>
                <w:color w:val="000000" w:themeColor="text1"/>
                <w:sz w:val="22"/>
                <w:szCs w:val="22"/>
                <w:shd w:val="clear" w:color="auto" w:fill="FFFFFF"/>
              </w:rPr>
              <w:t>The Curriculum Assistants (CA) could assist the teacher in the following way:</w:t>
            </w:r>
          </w:p>
          <w:p w14:paraId="220C7564" w14:textId="77777777" w:rsidR="00997592" w:rsidRPr="005979FC" w:rsidRDefault="00997592" w:rsidP="002938E8">
            <w:pPr>
              <w:ind w:left="740" w:hanging="425"/>
              <w:jc w:val="both"/>
              <w:rPr>
                <w:rFonts w:ascii="Arial Narrow" w:hAnsi="Arial Narrow" w:cs="Arial"/>
                <w:b/>
                <w:color w:val="000000" w:themeColor="text1"/>
                <w:sz w:val="22"/>
                <w:szCs w:val="22"/>
              </w:rPr>
            </w:pPr>
          </w:p>
          <w:p w14:paraId="4E2EFD8F" w14:textId="3856B901" w:rsidR="001C43AC" w:rsidRDefault="001C43AC" w:rsidP="005979FC">
            <w:pPr>
              <w:jc w:val="both"/>
              <w:rPr>
                <w:rFonts w:ascii="Arial Narrow" w:hAnsi="Arial Narrow" w:cs="Arial"/>
                <w:b/>
                <w:color w:val="000000" w:themeColor="text1"/>
                <w:sz w:val="22"/>
                <w:szCs w:val="22"/>
                <w:shd w:val="clear" w:color="auto" w:fill="FFFFFF"/>
              </w:rPr>
            </w:pPr>
            <w:r w:rsidRPr="005979FC">
              <w:rPr>
                <w:rFonts w:ascii="Arial Narrow" w:hAnsi="Arial Narrow" w:cs="Arial"/>
                <w:b/>
                <w:color w:val="000000" w:themeColor="text1"/>
                <w:sz w:val="22"/>
                <w:szCs w:val="22"/>
                <w:shd w:val="clear" w:color="auto" w:fill="FFFFFF"/>
              </w:rPr>
              <w:t>Before the lesson:</w:t>
            </w:r>
          </w:p>
          <w:p w14:paraId="7BC2270B" w14:textId="4FCBCC8D" w:rsidR="001C43AC" w:rsidRPr="005979FC" w:rsidRDefault="001C43AC" w:rsidP="005979FC">
            <w:pPr>
              <w:pStyle w:val="ListParagraph"/>
              <w:numPr>
                <w:ilvl w:val="0"/>
                <w:numId w:val="11"/>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rPr>
              <w:t>Marks the register</w:t>
            </w:r>
          </w:p>
          <w:p w14:paraId="6260D7DE" w14:textId="106A20DF" w:rsidR="001C43AC" w:rsidRPr="005979FC" w:rsidRDefault="001C43AC" w:rsidP="005979FC">
            <w:pPr>
              <w:pStyle w:val="ListParagraph"/>
              <w:numPr>
                <w:ilvl w:val="0"/>
                <w:numId w:val="11"/>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rPr>
              <w:t>Distributes worksheets or resources for use</w:t>
            </w:r>
          </w:p>
          <w:p w14:paraId="384637B1" w14:textId="47126DC3" w:rsidR="001C43AC" w:rsidRPr="005979FC" w:rsidRDefault="001C43AC" w:rsidP="005979FC">
            <w:pPr>
              <w:pStyle w:val="ListParagraph"/>
              <w:numPr>
                <w:ilvl w:val="0"/>
                <w:numId w:val="11"/>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rPr>
              <w:t>Distributes marked learner books or collects books to control classwork/ homework/assignments</w:t>
            </w:r>
          </w:p>
          <w:p w14:paraId="78D3452F" w14:textId="77777777" w:rsidR="001C43AC" w:rsidRPr="005979FC" w:rsidRDefault="001C43AC" w:rsidP="005979FC">
            <w:pPr>
              <w:pStyle w:val="ListParagraph"/>
              <w:numPr>
                <w:ilvl w:val="0"/>
                <w:numId w:val="11"/>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rPr>
              <w:t>Apprises the teacher of absence or any matter that warrants the teacher’s attention</w:t>
            </w:r>
          </w:p>
          <w:p w14:paraId="5C120BA4" w14:textId="77777777" w:rsidR="001C43AC" w:rsidRPr="005979FC" w:rsidRDefault="001C43AC" w:rsidP="002938E8">
            <w:pPr>
              <w:pStyle w:val="ListParagraph"/>
              <w:ind w:left="740"/>
              <w:contextualSpacing w:val="0"/>
              <w:jc w:val="both"/>
              <w:rPr>
                <w:rFonts w:ascii="Arial Narrow" w:hAnsi="Arial Narrow" w:cs="Arial"/>
                <w:color w:val="000000" w:themeColor="text1"/>
                <w:sz w:val="22"/>
                <w:szCs w:val="22"/>
              </w:rPr>
            </w:pPr>
            <w:r w:rsidRPr="005979FC">
              <w:rPr>
                <w:rFonts w:ascii="Arial Narrow" w:hAnsi="Arial Narrow" w:cs="Arial"/>
                <w:color w:val="000000" w:themeColor="text1"/>
                <w:sz w:val="22"/>
                <w:szCs w:val="22"/>
              </w:rPr>
              <w:t xml:space="preserve"> </w:t>
            </w:r>
          </w:p>
          <w:p w14:paraId="3B557E40" w14:textId="77777777" w:rsidR="001C43AC" w:rsidRPr="005979FC" w:rsidRDefault="001C43AC" w:rsidP="005979FC">
            <w:pPr>
              <w:jc w:val="both"/>
              <w:rPr>
                <w:rFonts w:ascii="Arial Narrow" w:hAnsi="Arial Narrow" w:cs="Arial"/>
                <w:b/>
                <w:color w:val="000000" w:themeColor="text1"/>
                <w:sz w:val="22"/>
                <w:szCs w:val="22"/>
              </w:rPr>
            </w:pPr>
            <w:r w:rsidRPr="005979FC">
              <w:rPr>
                <w:rFonts w:ascii="Arial Narrow" w:hAnsi="Arial Narrow" w:cs="Arial"/>
                <w:b/>
                <w:color w:val="000000" w:themeColor="text1"/>
                <w:sz w:val="22"/>
                <w:szCs w:val="22"/>
                <w:shd w:val="clear" w:color="auto" w:fill="FFFFFF"/>
              </w:rPr>
              <w:t>During the lesson</w:t>
            </w:r>
            <w:r w:rsidRPr="005979FC">
              <w:rPr>
                <w:rFonts w:ascii="Arial Narrow" w:hAnsi="Arial Narrow" w:cs="Arial"/>
                <w:color w:val="000000" w:themeColor="text1"/>
                <w:sz w:val="22"/>
                <w:szCs w:val="22"/>
                <w:shd w:val="clear" w:color="auto" w:fill="FFFFFF"/>
              </w:rPr>
              <w:t>:</w:t>
            </w:r>
          </w:p>
          <w:p w14:paraId="59D937C3" w14:textId="36043F2C" w:rsidR="001C43AC" w:rsidRDefault="001C43AC" w:rsidP="005979FC">
            <w:pPr>
              <w:pStyle w:val="ListParagraph"/>
              <w:numPr>
                <w:ilvl w:val="0"/>
                <w:numId w:val="12"/>
              </w:numPr>
              <w:ind w:left="596" w:hanging="425"/>
              <w:jc w:val="both"/>
              <w:rPr>
                <w:rFonts w:ascii="Arial Narrow" w:hAnsi="Arial Narrow" w:cs="Arial"/>
                <w:color w:val="000000" w:themeColor="text1"/>
                <w:sz w:val="22"/>
                <w:szCs w:val="22"/>
              </w:rPr>
            </w:pPr>
            <w:r w:rsidRPr="005979FC">
              <w:rPr>
                <w:rFonts w:ascii="Arial Narrow" w:hAnsi="Arial Narrow" w:cs="Arial"/>
                <w:color w:val="000000" w:themeColor="text1"/>
                <w:sz w:val="22"/>
                <w:szCs w:val="22"/>
              </w:rPr>
              <w:t>Ensures that learners follow the teacher’s instructions.</w:t>
            </w:r>
          </w:p>
          <w:p w14:paraId="7D3D1DDC" w14:textId="12525A39" w:rsidR="001C43AC" w:rsidRPr="005979FC" w:rsidRDefault="001C43AC" w:rsidP="005979FC">
            <w:pPr>
              <w:pStyle w:val="ListParagraph"/>
              <w:numPr>
                <w:ilvl w:val="0"/>
                <w:numId w:val="12"/>
              </w:numPr>
              <w:ind w:left="596" w:hanging="425"/>
              <w:jc w:val="both"/>
              <w:rPr>
                <w:rFonts w:ascii="Arial Narrow" w:hAnsi="Arial Narrow" w:cs="Arial"/>
                <w:color w:val="000000" w:themeColor="text1"/>
                <w:sz w:val="22"/>
                <w:szCs w:val="22"/>
              </w:rPr>
            </w:pPr>
            <w:r w:rsidRPr="005979FC">
              <w:rPr>
                <w:rFonts w:ascii="Arial Narrow" w:hAnsi="Arial Narrow" w:cs="Arial"/>
                <w:color w:val="000000" w:themeColor="text1"/>
                <w:sz w:val="22"/>
                <w:szCs w:val="22"/>
                <w:shd w:val="clear" w:color="auto" w:fill="FFFFFF"/>
              </w:rPr>
              <w:t>Distributes worksheets or any other resources to be used by the subject teacher during the lesson.</w:t>
            </w:r>
          </w:p>
          <w:p w14:paraId="2CAF81F3" w14:textId="50DD6FD5" w:rsidR="001C43AC" w:rsidRDefault="001C43AC" w:rsidP="005979FC">
            <w:pPr>
              <w:pStyle w:val="ListParagraph"/>
              <w:numPr>
                <w:ilvl w:val="0"/>
                <w:numId w:val="12"/>
              </w:numPr>
              <w:ind w:left="596" w:hanging="425"/>
              <w:jc w:val="both"/>
              <w:rPr>
                <w:rFonts w:ascii="Arial Narrow" w:hAnsi="Arial Narrow" w:cs="Arial"/>
                <w:color w:val="000000" w:themeColor="text1"/>
                <w:sz w:val="22"/>
                <w:szCs w:val="22"/>
              </w:rPr>
            </w:pPr>
            <w:r w:rsidRPr="005979FC">
              <w:rPr>
                <w:rFonts w:ascii="Arial Narrow" w:hAnsi="Arial Narrow" w:cs="Arial"/>
                <w:color w:val="000000" w:themeColor="text1"/>
                <w:sz w:val="22"/>
                <w:szCs w:val="22"/>
              </w:rPr>
              <w:t>Establishes, where possible, problems that could be created by non-detection of learner challenges like poor vision or difficulty with hearing.</w:t>
            </w:r>
          </w:p>
          <w:p w14:paraId="64191906" w14:textId="21E0C33E" w:rsidR="001C43AC" w:rsidRPr="005979FC" w:rsidRDefault="001C43AC" w:rsidP="005979FC">
            <w:pPr>
              <w:pStyle w:val="ListParagraph"/>
              <w:numPr>
                <w:ilvl w:val="0"/>
                <w:numId w:val="12"/>
              </w:numPr>
              <w:ind w:left="596" w:hanging="425"/>
              <w:jc w:val="both"/>
              <w:rPr>
                <w:rFonts w:ascii="Arial Narrow" w:hAnsi="Arial Narrow" w:cs="Arial"/>
                <w:color w:val="000000" w:themeColor="text1"/>
                <w:sz w:val="22"/>
                <w:szCs w:val="22"/>
              </w:rPr>
            </w:pPr>
            <w:r w:rsidRPr="005979FC">
              <w:rPr>
                <w:rFonts w:ascii="Arial Narrow" w:hAnsi="Arial Narrow" w:cs="Arial"/>
                <w:color w:val="000000" w:themeColor="text1"/>
                <w:sz w:val="22"/>
                <w:szCs w:val="22"/>
                <w:shd w:val="clear" w:color="auto" w:fill="FFFFFF"/>
              </w:rPr>
              <w:t>Observes and notes those learners that might be struggling during the lesson and brings them to the attention of the teacher.</w:t>
            </w:r>
          </w:p>
          <w:p w14:paraId="31E1DB8A" w14:textId="5088BB77" w:rsidR="001C43AC" w:rsidRDefault="001C43AC" w:rsidP="005979FC">
            <w:pPr>
              <w:pStyle w:val="ListParagraph"/>
              <w:numPr>
                <w:ilvl w:val="0"/>
                <w:numId w:val="12"/>
              </w:numPr>
              <w:ind w:left="596" w:hanging="425"/>
              <w:jc w:val="both"/>
              <w:rPr>
                <w:rFonts w:ascii="Arial Narrow" w:hAnsi="Arial Narrow" w:cs="Arial"/>
                <w:color w:val="000000" w:themeColor="text1"/>
                <w:sz w:val="22"/>
                <w:szCs w:val="22"/>
              </w:rPr>
            </w:pPr>
            <w:r w:rsidRPr="005979FC">
              <w:rPr>
                <w:rFonts w:ascii="Arial Narrow" w:hAnsi="Arial Narrow" w:cs="Arial"/>
                <w:color w:val="000000" w:themeColor="text1"/>
                <w:sz w:val="22"/>
                <w:szCs w:val="22"/>
              </w:rPr>
              <w:t>Assists, monitors, and supports group activities.</w:t>
            </w:r>
          </w:p>
          <w:p w14:paraId="40B0073D" w14:textId="77777777" w:rsidR="001C43AC" w:rsidRPr="005979FC" w:rsidRDefault="001C43AC" w:rsidP="005979FC">
            <w:pPr>
              <w:pStyle w:val="ListParagraph"/>
              <w:numPr>
                <w:ilvl w:val="0"/>
                <w:numId w:val="12"/>
              </w:numPr>
              <w:ind w:left="596" w:hanging="425"/>
              <w:jc w:val="both"/>
              <w:rPr>
                <w:rFonts w:ascii="Arial Narrow" w:hAnsi="Arial Narrow" w:cs="Arial"/>
                <w:color w:val="000000" w:themeColor="text1"/>
                <w:sz w:val="22"/>
                <w:szCs w:val="22"/>
              </w:rPr>
            </w:pPr>
            <w:r w:rsidRPr="005979FC">
              <w:rPr>
                <w:rFonts w:ascii="Arial Narrow" w:hAnsi="Arial Narrow" w:cs="Arial"/>
                <w:color w:val="000000" w:themeColor="text1"/>
                <w:sz w:val="22"/>
                <w:szCs w:val="22"/>
                <w:shd w:val="clear" w:color="auto" w:fill="FFFFFF"/>
              </w:rPr>
              <w:t>Assists learners during class discussions and group work by providing clarification where necessary.</w:t>
            </w:r>
          </w:p>
          <w:p w14:paraId="3C127B4A" w14:textId="77777777" w:rsidR="001C43AC" w:rsidRPr="005979FC" w:rsidRDefault="001C43AC" w:rsidP="002938E8">
            <w:pPr>
              <w:pStyle w:val="ListParagraph"/>
              <w:ind w:left="740"/>
              <w:contextualSpacing w:val="0"/>
              <w:jc w:val="both"/>
              <w:rPr>
                <w:rFonts w:ascii="Arial Narrow" w:hAnsi="Arial Narrow" w:cs="Arial"/>
                <w:color w:val="000000" w:themeColor="text1"/>
                <w:sz w:val="22"/>
                <w:szCs w:val="22"/>
              </w:rPr>
            </w:pPr>
          </w:p>
          <w:p w14:paraId="2C108E57" w14:textId="7E2380CA" w:rsidR="001C43AC" w:rsidRDefault="001C43AC" w:rsidP="005979FC">
            <w:pPr>
              <w:pStyle w:val="ListParagraph"/>
              <w:ind w:left="29"/>
              <w:contextualSpacing w:val="0"/>
              <w:jc w:val="both"/>
              <w:rPr>
                <w:rFonts w:ascii="Arial Narrow" w:hAnsi="Arial Narrow" w:cs="Arial"/>
                <w:b/>
                <w:color w:val="000000" w:themeColor="text1"/>
                <w:sz w:val="22"/>
                <w:szCs w:val="22"/>
                <w:shd w:val="clear" w:color="auto" w:fill="FFFFFF"/>
              </w:rPr>
            </w:pPr>
            <w:r w:rsidRPr="005979FC">
              <w:rPr>
                <w:rFonts w:ascii="Arial Narrow" w:hAnsi="Arial Narrow" w:cs="Arial"/>
                <w:b/>
                <w:color w:val="000000" w:themeColor="text1"/>
                <w:sz w:val="22"/>
                <w:szCs w:val="22"/>
                <w:shd w:val="clear" w:color="auto" w:fill="FFFFFF"/>
              </w:rPr>
              <w:t xml:space="preserve">After the lesson: </w:t>
            </w:r>
          </w:p>
          <w:p w14:paraId="12316BE3" w14:textId="39FED3C6" w:rsidR="001C43AC" w:rsidRPr="005979FC" w:rsidRDefault="001C43AC" w:rsidP="005979FC">
            <w:pPr>
              <w:pStyle w:val="ListParagraph"/>
              <w:numPr>
                <w:ilvl w:val="0"/>
                <w:numId w:val="13"/>
              </w:numPr>
              <w:ind w:left="596" w:hanging="425"/>
              <w:contextualSpacing w:val="0"/>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rPr>
              <w:t>Collects resource materials or learner books if applicable.</w:t>
            </w:r>
          </w:p>
          <w:p w14:paraId="0D04937F" w14:textId="567CB4E3" w:rsidR="001C43AC" w:rsidRPr="005979FC" w:rsidRDefault="001C43AC" w:rsidP="005979FC">
            <w:pPr>
              <w:pStyle w:val="ListParagraph"/>
              <w:numPr>
                <w:ilvl w:val="0"/>
                <w:numId w:val="13"/>
              </w:numPr>
              <w:ind w:left="596" w:hanging="425"/>
              <w:contextualSpacing w:val="0"/>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Provides learners with notes to help summarise the lesson where necessary.</w:t>
            </w:r>
          </w:p>
          <w:p w14:paraId="039B332D" w14:textId="0767AFC4" w:rsidR="001C43AC" w:rsidRPr="005979FC" w:rsidRDefault="001C43AC" w:rsidP="005979FC">
            <w:pPr>
              <w:pStyle w:val="ListParagraph"/>
              <w:numPr>
                <w:ilvl w:val="0"/>
                <w:numId w:val="13"/>
              </w:numPr>
              <w:ind w:left="596" w:hanging="425"/>
              <w:contextualSpacing w:val="0"/>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Notes the learners with content gaps for assistance during intervention classes.</w:t>
            </w:r>
          </w:p>
          <w:p w14:paraId="7406F620" w14:textId="30D0518C" w:rsidR="001C43AC" w:rsidRPr="005979FC" w:rsidRDefault="001C43AC" w:rsidP="005979FC">
            <w:pPr>
              <w:pStyle w:val="ListParagraph"/>
              <w:numPr>
                <w:ilvl w:val="0"/>
                <w:numId w:val="13"/>
              </w:numPr>
              <w:ind w:left="596" w:hanging="425"/>
              <w:contextualSpacing w:val="0"/>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 xml:space="preserve">Provides informal tasks/ remedial work/ </w:t>
            </w:r>
            <w:proofErr w:type="gramStart"/>
            <w:r w:rsidRPr="005979FC">
              <w:rPr>
                <w:rFonts w:ascii="Arial Narrow" w:hAnsi="Arial Narrow" w:cs="Arial"/>
                <w:color w:val="000000" w:themeColor="text1"/>
                <w:sz w:val="22"/>
                <w:szCs w:val="22"/>
                <w:shd w:val="clear" w:color="auto" w:fill="FFFFFF"/>
              </w:rPr>
              <w:t>home work</w:t>
            </w:r>
            <w:proofErr w:type="gramEnd"/>
            <w:r w:rsidRPr="005979FC">
              <w:rPr>
                <w:rFonts w:ascii="Arial Narrow" w:hAnsi="Arial Narrow" w:cs="Arial"/>
                <w:color w:val="000000" w:themeColor="text1"/>
                <w:sz w:val="22"/>
                <w:szCs w:val="22"/>
                <w:shd w:val="clear" w:color="auto" w:fill="FFFFFF"/>
              </w:rPr>
              <w:t xml:space="preserve"> for reinforcement</w:t>
            </w:r>
          </w:p>
          <w:p w14:paraId="42D52347" w14:textId="77777777" w:rsidR="005979FC" w:rsidRPr="005979FC" w:rsidRDefault="005979FC" w:rsidP="005979FC">
            <w:pPr>
              <w:pStyle w:val="ListParagraph"/>
              <w:ind w:left="596"/>
              <w:contextualSpacing w:val="0"/>
              <w:jc w:val="both"/>
              <w:rPr>
                <w:rFonts w:ascii="Arial Narrow" w:hAnsi="Arial Narrow" w:cs="Arial"/>
                <w:b/>
                <w:color w:val="000000" w:themeColor="text1"/>
                <w:sz w:val="22"/>
                <w:szCs w:val="22"/>
              </w:rPr>
            </w:pPr>
          </w:p>
          <w:p w14:paraId="4A1D0CFB" w14:textId="77777777" w:rsidR="001C43AC" w:rsidRPr="005979FC" w:rsidRDefault="001C43AC" w:rsidP="002938E8">
            <w:pPr>
              <w:pStyle w:val="ListParagraph"/>
              <w:ind w:left="740"/>
              <w:contextualSpacing w:val="0"/>
              <w:jc w:val="both"/>
              <w:rPr>
                <w:rFonts w:ascii="Arial Narrow" w:hAnsi="Arial Narrow" w:cs="Arial"/>
                <w:color w:val="000000" w:themeColor="text1"/>
                <w:sz w:val="22"/>
                <w:szCs w:val="22"/>
                <w:shd w:val="clear" w:color="auto" w:fill="FFFFFF"/>
              </w:rPr>
            </w:pPr>
          </w:p>
          <w:p w14:paraId="5787CDA0" w14:textId="0B1E2405" w:rsidR="001C43AC" w:rsidRDefault="001C43AC" w:rsidP="005979FC">
            <w:pPr>
              <w:tabs>
                <w:tab w:val="left" w:pos="360"/>
              </w:tabs>
              <w:jc w:val="both"/>
              <w:rPr>
                <w:rFonts w:ascii="Arial Narrow" w:hAnsi="Arial Narrow" w:cs="Arial"/>
                <w:b/>
                <w:color w:val="000000" w:themeColor="text1"/>
                <w:sz w:val="22"/>
                <w:szCs w:val="22"/>
              </w:rPr>
            </w:pPr>
            <w:r w:rsidRPr="005979FC">
              <w:rPr>
                <w:rFonts w:ascii="Arial Narrow" w:hAnsi="Arial Narrow" w:cs="Arial"/>
                <w:b/>
                <w:color w:val="000000" w:themeColor="text1"/>
                <w:sz w:val="22"/>
                <w:szCs w:val="22"/>
              </w:rPr>
              <w:t>Supervision of Curriculum Activities:</w:t>
            </w:r>
          </w:p>
          <w:p w14:paraId="0FE8682B" w14:textId="6ED34221" w:rsidR="001C43AC" w:rsidRPr="005979FC" w:rsidRDefault="001C43AC" w:rsidP="005979FC">
            <w:pPr>
              <w:pStyle w:val="ListParagraph"/>
              <w:numPr>
                <w:ilvl w:val="0"/>
                <w:numId w:val="14"/>
              </w:numPr>
              <w:tabs>
                <w:tab w:val="left" w:pos="596"/>
              </w:tabs>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 xml:space="preserve">A </w:t>
            </w:r>
            <w:r w:rsidR="00BD1264">
              <w:rPr>
                <w:rFonts w:ascii="Arial Narrow" w:hAnsi="Arial Narrow" w:cs="Arial"/>
                <w:color w:val="000000" w:themeColor="text1"/>
                <w:sz w:val="22"/>
                <w:szCs w:val="22"/>
                <w:shd w:val="clear" w:color="auto" w:fill="FFFFFF"/>
              </w:rPr>
              <w:t xml:space="preserve">Curriculum Assistant </w:t>
            </w:r>
            <w:r w:rsidRPr="005979FC">
              <w:rPr>
                <w:rFonts w:ascii="Arial Narrow" w:hAnsi="Arial Narrow" w:cs="Arial"/>
                <w:color w:val="000000" w:themeColor="text1"/>
                <w:sz w:val="22"/>
                <w:szCs w:val="22"/>
                <w:shd w:val="clear" w:color="auto" w:fill="FFFFFF"/>
              </w:rPr>
              <w:t>should keep a file to record all the curriculum activities assigned to him/her by the school.</w:t>
            </w:r>
          </w:p>
          <w:p w14:paraId="61F0E275" w14:textId="5789A782" w:rsidR="001C43AC" w:rsidRPr="005979FC" w:rsidRDefault="001C43AC" w:rsidP="005979FC">
            <w:pPr>
              <w:pStyle w:val="ListParagraph"/>
              <w:numPr>
                <w:ilvl w:val="0"/>
                <w:numId w:val="14"/>
              </w:numPr>
              <w:tabs>
                <w:tab w:val="left" w:pos="596"/>
              </w:tabs>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They should help with the development of lesson plans and resources such as teaching aids, preparing worksheets as guided by the teacher focusing on different topics for specific grades.</w:t>
            </w:r>
          </w:p>
          <w:p w14:paraId="712C7C1E" w14:textId="529A70C9" w:rsidR="001C43AC" w:rsidRPr="005979FC" w:rsidRDefault="001C43AC" w:rsidP="005979FC">
            <w:pPr>
              <w:pStyle w:val="ListParagraph"/>
              <w:numPr>
                <w:ilvl w:val="0"/>
                <w:numId w:val="14"/>
              </w:numPr>
              <w:tabs>
                <w:tab w:val="left" w:pos="596"/>
              </w:tabs>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They should help prepare the relevant material that will be needed for teaching and learning, e.g., resource material, worksheets, etc.</w:t>
            </w:r>
          </w:p>
          <w:p w14:paraId="52A26E07" w14:textId="54C38487" w:rsidR="001C43AC" w:rsidRPr="005979FC" w:rsidRDefault="001C43AC" w:rsidP="005979FC">
            <w:pPr>
              <w:pStyle w:val="ListParagraph"/>
              <w:numPr>
                <w:ilvl w:val="0"/>
                <w:numId w:val="14"/>
              </w:numPr>
              <w:tabs>
                <w:tab w:val="left" w:pos="596"/>
              </w:tabs>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 xml:space="preserve">A </w:t>
            </w:r>
            <w:r w:rsidR="00BD1264">
              <w:rPr>
                <w:rFonts w:ascii="Arial Narrow" w:hAnsi="Arial Narrow" w:cs="Arial"/>
                <w:color w:val="000000" w:themeColor="text1"/>
                <w:sz w:val="22"/>
                <w:szCs w:val="22"/>
                <w:shd w:val="clear" w:color="auto" w:fill="FFFFFF"/>
              </w:rPr>
              <w:t xml:space="preserve">Curriculum Assistant </w:t>
            </w:r>
            <w:r w:rsidR="00997592" w:rsidRPr="00BD1264">
              <w:rPr>
                <w:rFonts w:ascii="Arial Narrow" w:hAnsi="Arial Narrow" w:cs="Arial"/>
                <w:sz w:val="22"/>
                <w:szCs w:val="22"/>
                <w:shd w:val="clear" w:color="auto" w:fill="FFFFFF"/>
              </w:rPr>
              <w:t>c</w:t>
            </w:r>
            <w:r w:rsidRPr="00BD1264">
              <w:rPr>
                <w:rFonts w:ascii="Arial Narrow" w:hAnsi="Arial Narrow" w:cs="Arial"/>
                <w:sz w:val="22"/>
                <w:szCs w:val="22"/>
                <w:shd w:val="clear" w:color="auto" w:fill="FFFFFF"/>
              </w:rPr>
              <w:t>an</w:t>
            </w:r>
            <w:r w:rsidRPr="005979FC">
              <w:rPr>
                <w:rFonts w:ascii="Arial Narrow" w:hAnsi="Arial Narrow" w:cs="Arial"/>
                <w:color w:val="000000" w:themeColor="text1"/>
                <w:sz w:val="22"/>
                <w:szCs w:val="22"/>
                <w:shd w:val="clear" w:color="auto" w:fill="FFFFFF"/>
              </w:rPr>
              <w:t xml:space="preserve"> also enhance Language Across the Curriculum through using texts from content subjects to enhance understanding of the concept in the context of the subject. </w:t>
            </w:r>
          </w:p>
          <w:p w14:paraId="3C63E85F" w14:textId="0A4DEB4F" w:rsidR="001C43AC" w:rsidRPr="005979FC" w:rsidRDefault="001C43AC" w:rsidP="005979FC">
            <w:pPr>
              <w:pStyle w:val="ListParagraph"/>
              <w:numPr>
                <w:ilvl w:val="0"/>
                <w:numId w:val="14"/>
              </w:numPr>
              <w:tabs>
                <w:tab w:val="left" w:pos="596"/>
              </w:tabs>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The CA can also enhance use of cell phones for learning by demonstrating and accessing helpful learning sites like the DBE, PEDs and other learning sites. WhatsApp group chats, monitored and supported by the EA, can be established among learners to discuss their work, and support each other.</w:t>
            </w:r>
          </w:p>
          <w:p w14:paraId="5FD65894" w14:textId="4CFFA65A" w:rsidR="001C43AC" w:rsidRPr="005979FC" w:rsidRDefault="001C43AC" w:rsidP="005979FC">
            <w:pPr>
              <w:pStyle w:val="ListParagraph"/>
              <w:numPr>
                <w:ilvl w:val="0"/>
                <w:numId w:val="14"/>
              </w:numPr>
              <w:tabs>
                <w:tab w:val="left" w:pos="596"/>
              </w:tabs>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The CA can also provide emotional support where learners can confide in him/her and try to assist directly or seek help the learner.</w:t>
            </w:r>
          </w:p>
          <w:p w14:paraId="3D111E53" w14:textId="77777777" w:rsidR="001C43AC" w:rsidRPr="005979FC" w:rsidRDefault="001C43AC" w:rsidP="005979FC">
            <w:pPr>
              <w:pStyle w:val="ListParagraph"/>
              <w:numPr>
                <w:ilvl w:val="0"/>
                <w:numId w:val="14"/>
              </w:numPr>
              <w:tabs>
                <w:tab w:val="left" w:pos="596"/>
              </w:tabs>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The CA can also be responsible to supervise study periods, provide extra classes, assist learners with homework to keep learners engaged.</w:t>
            </w:r>
          </w:p>
          <w:p w14:paraId="54C539F5" w14:textId="77777777" w:rsidR="001C43AC" w:rsidRPr="005979FC" w:rsidRDefault="001C43AC" w:rsidP="002938E8">
            <w:pPr>
              <w:pStyle w:val="ListParagraph"/>
              <w:ind w:left="740" w:hanging="425"/>
              <w:contextualSpacing w:val="0"/>
              <w:jc w:val="both"/>
              <w:rPr>
                <w:rFonts w:ascii="Arial Narrow" w:hAnsi="Arial Narrow" w:cs="Arial"/>
                <w:color w:val="000000" w:themeColor="text1"/>
                <w:sz w:val="22"/>
                <w:szCs w:val="22"/>
                <w:shd w:val="clear" w:color="auto" w:fill="FFFFFF"/>
              </w:rPr>
            </w:pPr>
          </w:p>
          <w:p w14:paraId="2D4D43BF" w14:textId="1CEF6128" w:rsidR="001C43AC" w:rsidRDefault="001C43AC" w:rsidP="005979FC">
            <w:pPr>
              <w:jc w:val="both"/>
              <w:rPr>
                <w:rFonts w:ascii="Arial Narrow" w:hAnsi="Arial Narrow" w:cs="Arial"/>
                <w:b/>
                <w:color w:val="000000" w:themeColor="text1"/>
                <w:sz w:val="22"/>
                <w:szCs w:val="22"/>
              </w:rPr>
            </w:pPr>
            <w:r w:rsidRPr="005979FC">
              <w:rPr>
                <w:rFonts w:ascii="Arial Narrow" w:hAnsi="Arial Narrow" w:cs="Arial"/>
                <w:b/>
                <w:color w:val="000000" w:themeColor="text1"/>
                <w:sz w:val="22"/>
                <w:szCs w:val="22"/>
              </w:rPr>
              <w:t>Feedback to learners on Assessment:</w:t>
            </w:r>
          </w:p>
          <w:p w14:paraId="082CC4C4" w14:textId="217AA8D6" w:rsidR="001C43AC" w:rsidRPr="005979FC" w:rsidRDefault="001C43AC" w:rsidP="005979FC">
            <w:pPr>
              <w:pStyle w:val="ListParagraph"/>
              <w:numPr>
                <w:ilvl w:val="0"/>
                <w:numId w:val="15"/>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The teacher should provide a CA with a Programme of Assessment (</w:t>
            </w:r>
            <w:proofErr w:type="spellStart"/>
            <w:r w:rsidRPr="005979FC">
              <w:rPr>
                <w:rFonts w:ascii="Arial Narrow" w:hAnsi="Arial Narrow" w:cs="Arial"/>
                <w:color w:val="000000" w:themeColor="text1"/>
                <w:sz w:val="22"/>
                <w:szCs w:val="22"/>
                <w:shd w:val="clear" w:color="auto" w:fill="FFFFFF"/>
              </w:rPr>
              <w:t>PoA</w:t>
            </w:r>
            <w:proofErr w:type="spellEnd"/>
            <w:r w:rsidRPr="005979FC">
              <w:rPr>
                <w:rFonts w:ascii="Arial Narrow" w:hAnsi="Arial Narrow" w:cs="Arial"/>
                <w:color w:val="000000" w:themeColor="text1"/>
                <w:sz w:val="22"/>
                <w:szCs w:val="22"/>
                <w:shd w:val="clear" w:color="auto" w:fill="FFFFFF"/>
              </w:rPr>
              <w:t>) for the year indicating all the dates when the assessment tasks will be written.</w:t>
            </w:r>
          </w:p>
          <w:p w14:paraId="38854688" w14:textId="00BFE817" w:rsidR="001C43AC" w:rsidRPr="005979FC" w:rsidRDefault="001C43AC" w:rsidP="005979FC">
            <w:pPr>
              <w:pStyle w:val="ListParagraph"/>
              <w:numPr>
                <w:ilvl w:val="0"/>
                <w:numId w:val="15"/>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 xml:space="preserve">The CA should help with the development, monitoring, and supervision of informal assessment of learners in the subject. The CA may source additional resources to enhance performance in formal assessment activities. For example, the CA may take learners through </w:t>
            </w:r>
            <w:r w:rsidRPr="005979FC">
              <w:rPr>
                <w:rFonts w:ascii="Arial Narrow" w:hAnsi="Arial Narrow" w:cs="Arial"/>
                <w:i/>
                <w:color w:val="000000" w:themeColor="text1"/>
                <w:sz w:val="22"/>
                <w:szCs w:val="22"/>
                <w:shd w:val="clear" w:color="auto" w:fill="FFFFFF"/>
              </w:rPr>
              <w:t>‘how to answer’</w:t>
            </w:r>
            <w:r w:rsidRPr="005979FC">
              <w:rPr>
                <w:rFonts w:ascii="Arial Narrow" w:hAnsi="Arial Narrow" w:cs="Arial"/>
                <w:color w:val="000000" w:themeColor="text1"/>
                <w:sz w:val="22"/>
                <w:szCs w:val="22"/>
                <w:shd w:val="clear" w:color="auto" w:fill="FFFFFF"/>
              </w:rPr>
              <w:t xml:space="preserve"> specific questions.</w:t>
            </w:r>
          </w:p>
          <w:p w14:paraId="6BEF9324" w14:textId="277CE35C" w:rsidR="001C43AC" w:rsidRPr="005979FC" w:rsidRDefault="001C43AC" w:rsidP="005979FC">
            <w:pPr>
              <w:pStyle w:val="ListParagraph"/>
              <w:numPr>
                <w:ilvl w:val="0"/>
                <w:numId w:val="15"/>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They should assist with the marking and recording of assessment activities</w:t>
            </w:r>
          </w:p>
          <w:p w14:paraId="60ECADB5" w14:textId="659B6608" w:rsidR="001C43AC" w:rsidRPr="005979FC" w:rsidRDefault="001C43AC" w:rsidP="005979FC">
            <w:pPr>
              <w:pStyle w:val="ListParagraph"/>
              <w:numPr>
                <w:ilvl w:val="0"/>
                <w:numId w:val="15"/>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The CA should assist by doing a diagnostic analysis of SBA tasks to identify content gaps and misconceptions by learners and provide feedback to learners on the findings.</w:t>
            </w:r>
          </w:p>
          <w:p w14:paraId="72D0ECAA" w14:textId="77777777" w:rsidR="001C43AC" w:rsidRPr="005979FC" w:rsidRDefault="001C43AC" w:rsidP="005979FC">
            <w:pPr>
              <w:pStyle w:val="ListParagraph"/>
              <w:numPr>
                <w:ilvl w:val="0"/>
                <w:numId w:val="15"/>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 xml:space="preserve">They should help identify learners with barriers and work with the teachers to design intervention strategies for extra support and remedial work in the subject. </w:t>
            </w:r>
          </w:p>
          <w:p w14:paraId="541435E2" w14:textId="77777777" w:rsidR="001C43AC" w:rsidRPr="005979FC" w:rsidRDefault="001C43AC" w:rsidP="002938E8">
            <w:pPr>
              <w:pStyle w:val="ListParagraph"/>
              <w:ind w:left="740"/>
              <w:contextualSpacing w:val="0"/>
              <w:jc w:val="both"/>
              <w:rPr>
                <w:rFonts w:ascii="Arial Narrow" w:hAnsi="Arial Narrow" w:cs="Arial"/>
                <w:color w:val="000000" w:themeColor="text1"/>
                <w:sz w:val="22"/>
                <w:szCs w:val="22"/>
                <w:shd w:val="clear" w:color="auto" w:fill="FFFFFF"/>
              </w:rPr>
            </w:pPr>
          </w:p>
          <w:p w14:paraId="26641052" w14:textId="54381833" w:rsidR="001C43AC" w:rsidRDefault="001C43AC" w:rsidP="005979FC">
            <w:pPr>
              <w:jc w:val="both"/>
              <w:rPr>
                <w:rFonts w:ascii="Arial Narrow" w:hAnsi="Arial Narrow" w:cs="Arial"/>
                <w:b/>
                <w:color w:val="000000" w:themeColor="text1"/>
                <w:sz w:val="22"/>
                <w:szCs w:val="22"/>
              </w:rPr>
            </w:pPr>
            <w:r w:rsidRPr="005979FC">
              <w:rPr>
                <w:rFonts w:ascii="Arial Narrow" w:hAnsi="Arial Narrow" w:cs="Arial"/>
                <w:b/>
                <w:color w:val="000000" w:themeColor="text1"/>
                <w:sz w:val="22"/>
                <w:szCs w:val="22"/>
              </w:rPr>
              <w:t>Parental support to assist their children:</w:t>
            </w:r>
          </w:p>
          <w:p w14:paraId="67D2DEDF" w14:textId="0ED79A0D" w:rsidR="001C43AC" w:rsidRPr="005979FC" w:rsidRDefault="001C43AC" w:rsidP="005979FC">
            <w:pPr>
              <w:pStyle w:val="ListParagraph"/>
              <w:numPr>
                <w:ilvl w:val="0"/>
                <w:numId w:val="16"/>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The subject teacher should work in collaboration with the CA to provide feedback on learner performance to parents during parents’ evening.</w:t>
            </w:r>
          </w:p>
          <w:p w14:paraId="1FBCFCFC" w14:textId="7FDDDC02" w:rsidR="001C43AC" w:rsidRPr="005979FC" w:rsidRDefault="001C43AC" w:rsidP="005979FC">
            <w:pPr>
              <w:pStyle w:val="ListParagraph"/>
              <w:numPr>
                <w:ilvl w:val="0"/>
                <w:numId w:val="16"/>
              </w:numPr>
              <w:ind w:left="596" w:hanging="425"/>
              <w:jc w:val="both"/>
              <w:rPr>
                <w:rFonts w:ascii="Arial Narrow" w:hAnsi="Arial Narrow" w:cs="Arial"/>
                <w:b/>
                <w:color w:val="000000" w:themeColor="text1"/>
                <w:sz w:val="22"/>
                <w:szCs w:val="22"/>
              </w:rPr>
            </w:pPr>
            <w:r w:rsidRPr="005979FC">
              <w:rPr>
                <w:rFonts w:ascii="Arial Narrow" w:hAnsi="Arial Narrow" w:cs="Arial"/>
                <w:color w:val="000000" w:themeColor="text1"/>
                <w:sz w:val="22"/>
                <w:szCs w:val="22"/>
                <w:shd w:val="clear" w:color="auto" w:fill="FFFFFF"/>
              </w:rPr>
              <w:t xml:space="preserve">They can also assist by putting together the subject records necessary for such meetings, e.g., printed mark sheets, learners’ test scripts, learner attendance records, parents’ register, etc. as part of evidence that might be required by a parent. </w:t>
            </w:r>
          </w:p>
          <w:p w14:paraId="7D4E43B7" w14:textId="77777777" w:rsidR="005979FC" w:rsidRPr="005979FC" w:rsidRDefault="005979FC" w:rsidP="005979FC">
            <w:pPr>
              <w:pStyle w:val="ListParagraph"/>
              <w:numPr>
                <w:ilvl w:val="0"/>
                <w:numId w:val="16"/>
              </w:numPr>
              <w:ind w:left="596" w:hanging="425"/>
              <w:jc w:val="both"/>
              <w:rPr>
                <w:rFonts w:ascii="Arial Narrow" w:hAnsi="Arial Narrow" w:cs="Arial"/>
                <w:b/>
                <w:color w:val="000000" w:themeColor="text1"/>
                <w:sz w:val="22"/>
                <w:szCs w:val="22"/>
              </w:rPr>
            </w:pPr>
          </w:p>
          <w:p w14:paraId="477C4229" w14:textId="1425034B" w:rsidR="005979FC" w:rsidRDefault="005979FC" w:rsidP="005979FC">
            <w:pPr>
              <w:jc w:val="both"/>
              <w:rPr>
                <w:rFonts w:ascii="Arial Narrow" w:hAnsi="Arial Narrow" w:cs="Arial"/>
                <w:b/>
                <w:color w:val="000000" w:themeColor="text1"/>
                <w:sz w:val="22"/>
                <w:szCs w:val="22"/>
              </w:rPr>
            </w:pPr>
          </w:p>
          <w:tbl>
            <w:tblPr>
              <w:tblStyle w:val="TableGrid"/>
              <w:tblW w:w="0" w:type="auto"/>
              <w:shd w:val="clear" w:color="auto" w:fill="D9D9D9" w:themeFill="background1" w:themeFillShade="D9"/>
              <w:tblLook w:val="04A0" w:firstRow="1" w:lastRow="0" w:firstColumn="1" w:lastColumn="0" w:noHBand="0" w:noVBand="1"/>
            </w:tblPr>
            <w:tblGrid>
              <w:gridCol w:w="8790"/>
            </w:tblGrid>
            <w:tr w:rsidR="005979FC" w14:paraId="6EEE27C6" w14:textId="77777777" w:rsidTr="00C206E1">
              <w:tc>
                <w:tcPr>
                  <w:tcW w:w="9240" w:type="dxa"/>
                  <w:shd w:val="clear" w:color="auto" w:fill="D9D9D9" w:themeFill="background1" w:themeFillShade="D9"/>
                  <w:vAlign w:val="center"/>
                </w:tcPr>
                <w:p w14:paraId="2D88A9FD" w14:textId="77777777" w:rsidR="005979FC" w:rsidRDefault="005979FC" w:rsidP="005979FC">
                  <w:pPr>
                    <w:jc w:val="center"/>
                    <w:rPr>
                      <w:rFonts w:ascii="Arial Narrow" w:hAnsi="Arial Narrow" w:cs="Arial"/>
                      <w:sz w:val="20"/>
                      <w:szCs w:val="20"/>
                    </w:rPr>
                  </w:pPr>
                  <w:r>
                    <w:rPr>
                      <w:rFonts w:ascii="Arial Narrow" w:hAnsi="Arial Narrow" w:cs="Arial"/>
                      <w:b/>
                      <w:bCs/>
                    </w:rPr>
                    <w:t>D</w:t>
                  </w:r>
                  <w:r w:rsidRPr="00A352EE">
                    <w:rPr>
                      <w:rFonts w:ascii="Arial Narrow" w:hAnsi="Arial Narrow" w:cs="Arial"/>
                      <w:b/>
                      <w:bCs/>
                    </w:rPr>
                    <w:t xml:space="preserve">.   </w:t>
                  </w:r>
                  <w:r>
                    <w:rPr>
                      <w:rFonts w:ascii="Arial Narrow" w:hAnsi="Arial Narrow" w:cs="Arial"/>
                      <w:b/>
                      <w:bCs/>
                    </w:rPr>
                    <w:t>KEY COMPETENCIES</w:t>
                  </w:r>
                </w:p>
              </w:tc>
            </w:tr>
          </w:tbl>
          <w:p w14:paraId="6AFC1F8C" w14:textId="2DB0C9BF" w:rsidR="005979FC" w:rsidRDefault="005979FC" w:rsidP="005979FC">
            <w:pPr>
              <w:jc w:val="both"/>
              <w:rPr>
                <w:rFonts w:ascii="Arial Narrow" w:hAnsi="Arial Narrow" w:cs="Arial"/>
                <w:b/>
                <w:color w:val="000000" w:themeColor="text1"/>
                <w:sz w:val="22"/>
                <w:szCs w:val="22"/>
              </w:rPr>
            </w:pPr>
          </w:p>
          <w:p w14:paraId="7816795E" w14:textId="70E69D0A" w:rsidR="0032511C" w:rsidRDefault="0032511C" w:rsidP="0032511C">
            <w:pPr>
              <w:jc w:val="both"/>
              <w:rPr>
                <w:rFonts w:ascii="Arial Narrow" w:hAnsi="Arial Narrow" w:cs="Arial"/>
                <w:sz w:val="22"/>
                <w:szCs w:val="22"/>
                <w:u w:val="single"/>
              </w:rPr>
            </w:pPr>
            <w:r w:rsidRPr="0032511C">
              <w:rPr>
                <w:rFonts w:ascii="Arial Narrow" w:hAnsi="Arial Narrow" w:cs="Arial"/>
                <w:sz w:val="22"/>
                <w:szCs w:val="22"/>
                <w:u w:val="single"/>
              </w:rPr>
              <w:t>KNOWLEDGE</w:t>
            </w:r>
          </w:p>
          <w:p w14:paraId="477F61B5" w14:textId="77777777" w:rsidR="0032511C" w:rsidRPr="0032511C" w:rsidRDefault="0032511C" w:rsidP="0032511C">
            <w:pPr>
              <w:jc w:val="both"/>
              <w:rPr>
                <w:rFonts w:ascii="Arial Narrow" w:hAnsi="Arial Narrow" w:cs="Arial"/>
                <w:sz w:val="22"/>
                <w:szCs w:val="22"/>
                <w:u w:val="single"/>
              </w:rPr>
            </w:pPr>
          </w:p>
          <w:p w14:paraId="72B16E0E" w14:textId="77777777" w:rsidR="0032511C" w:rsidRPr="0032511C" w:rsidRDefault="0032511C" w:rsidP="0032511C">
            <w:pPr>
              <w:jc w:val="both"/>
              <w:rPr>
                <w:rFonts w:ascii="Arial Narrow" w:hAnsi="Arial Narrow" w:cs="Arial"/>
                <w:sz w:val="22"/>
                <w:szCs w:val="22"/>
              </w:rPr>
            </w:pPr>
            <w:r w:rsidRPr="0032511C">
              <w:rPr>
                <w:rFonts w:ascii="Arial Narrow" w:hAnsi="Arial Narrow" w:cs="Arial"/>
                <w:bCs/>
                <w:sz w:val="22"/>
                <w:szCs w:val="22"/>
              </w:rPr>
              <w:t xml:space="preserve">Subject Specific Knowledge </w:t>
            </w:r>
            <w:r w:rsidRPr="0032511C">
              <w:rPr>
                <w:rFonts w:ascii="Arial Narrow" w:hAnsi="Arial Narrow" w:cs="Arial"/>
                <w:sz w:val="22"/>
                <w:szCs w:val="22"/>
              </w:rPr>
              <w:t xml:space="preserve">(e.g., Mathematics and Science, BCM subjects, Languages Home and First Additional </w:t>
            </w:r>
          </w:p>
          <w:p w14:paraId="5946F682" w14:textId="77777777" w:rsidR="0032511C" w:rsidRDefault="0032511C" w:rsidP="0032511C">
            <w:pPr>
              <w:jc w:val="both"/>
              <w:rPr>
                <w:rFonts w:ascii="Arial" w:hAnsi="Arial" w:cs="Arial"/>
                <w:b/>
                <w:bCs/>
                <w:sz w:val="16"/>
                <w:szCs w:val="16"/>
              </w:rPr>
            </w:pPr>
          </w:p>
          <w:p w14:paraId="1EEC5B03" w14:textId="77777777" w:rsidR="0032511C" w:rsidRDefault="00044850" w:rsidP="0032511C">
            <w:pPr>
              <w:jc w:val="both"/>
              <w:rPr>
                <w:rFonts w:ascii="Arial Narrow" w:hAnsi="Arial Narrow" w:cs="Arial"/>
                <w:sz w:val="22"/>
                <w:szCs w:val="22"/>
                <w:u w:val="single"/>
              </w:rPr>
            </w:pPr>
            <w:r w:rsidRPr="0032511C">
              <w:rPr>
                <w:rFonts w:ascii="Arial Narrow" w:hAnsi="Arial Narrow" w:cs="Arial"/>
                <w:sz w:val="22"/>
                <w:szCs w:val="22"/>
                <w:u w:val="single"/>
              </w:rPr>
              <w:t xml:space="preserve">QUALIFICATIONS  </w:t>
            </w:r>
          </w:p>
          <w:p w14:paraId="0EA8E958" w14:textId="77777777" w:rsidR="0032511C" w:rsidRPr="0032511C" w:rsidRDefault="0032511C" w:rsidP="0032511C">
            <w:pPr>
              <w:jc w:val="both"/>
              <w:rPr>
                <w:rFonts w:ascii="Arial Narrow" w:hAnsi="Arial Narrow" w:cs="Arial"/>
                <w:sz w:val="22"/>
                <w:szCs w:val="22"/>
                <w:u w:val="single"/>
              </w:rPr>
            </w:pPr>
          </w:p>
          <w:p w14:paraId="15714D45" w14:textId="77777777" w:rsidR="0032511C" w:rsidRPr="00BD1264" w:rsidRDefault="0032511C" w:rsidP="0032511C">
            <w:pPr>
              <w:pStyle w:val="ListParagraph"/>
              <w:numPr>
                <w:ilvl w:val="0"/>
                <w:numId w:val="17"/>
              </w:numPr>
              <w:ind w:left="596" w:hanging="425"/>
              <w:jc w:val="both"/>
              <w:rPr>
                <w:rFonts w:ascii="Arial Narrow" w:hAnsi="Arial Narrow" w:cs="Arial"/>
                <w:sz w:val="22"/>
                <w:szCs w:val="22"/>
              </w:rPr>
            </w:pPr>
            <w:r w:rsidRPr="00BD1264">
              <w:rPr>
                <w:rFonts w:ascii="Arial Narrow" w:hAnsi="Arial Narrow" w:cs="Arial"/>
                <w:sz w:val="22"/>
                <w:szCs w:val="22"/>
              </w:rPr>
              <w:t>Grade 12</w:t>
            </w:r>
          </w:p>
          <w:p w14:paraId="041A313D" w14:textId="77777777" w:rsidR="0032511C" w:rsidRPr="00BD1264" w:rsidRDefault="0032511C" w:rsidP="0032511C">
            <w:pPr>
              <w:pStyle w:val="ListParagraph"/>
              <w:numPr>
                <w:ilvl w:val="0"/>
                <w:numId w:val="17"/>
              </w:numPr>
              <w:ind w:left="596" w:hanging="425"/>
              <w:jc w:val="both"/>
              <w:rPr>
                <w:rFonts w:ascii="Arial Narrow" w:hAnsi="Arial Narrow" w:cs="Arial"/>
                <w:sz w:val="22"/>
                <w:szCs w:val="22"/>
              </w:rPr>
            </w:pPr>
            <w:r w:rsidRPr="00BD1264">
              <w:rPr>
                <w:rFonts w:ascii="Arial Narrow" w:hAnsi="Arial Narrow" w:cs="Arial"/>
                <w:sz w:val="22"/>
                <w:szCs w:val="22"/>
              </w:rPr>
              <w:t>At least 40% achievement in the subject where they will be providing support</w:t>
            </w:r>
          </w:p>
          <w:p w14:paraId="0BA88522" w14:textId="77777777" w:rsidR="0032511C" w:rsidRPr="00BD1264" w:rsidRDefault="0032511C" w:rsidP="0032511C">
            <w:pPr>
              <w:pStyle w:val="ListParagraph"/>
              <w:numPr>
                <w:ilvl w:val="0"/>
                <w:numId w:val="17"/>
              </w:numPr>
              <w:ind w:left="596" w:hanging="425"/>
              <w:jc w:val="both"/>
              <w:rPr>
                <w:rFonts w:ascii="Arial Narrow" w:hAnsi="Arial Narrow" w:cs="Arial"/>
                <w:sz w:val="22"/>
                <w:szCs w:val="22"/>
              </w:rPr>
            </w:pPr>
            <w:r w:rsidRPr="00BD1264">
              <w:rPr>
                <w:rFonts w:ascii="Arial Narrow" w:hAnsi="Arial Narrow" w:cs="Arial"/>
                <w:sz w:val="22"/>
                <w:szCs w:val="22"/>
              </w:rPr>
              <w:t xml:space="preserve">NQF level 6, 7 and a teaching qualification are recommended/added advantage </w:t>
            </w:r>
          </w:p>
          <w:p w14:paraId="600BF7C7" w14:textId="77777777" w:rsidR="0032511C" w:rsidRPr="00BD1264" w:rsidRDefault="0032511C" w:rsidP="0032511C">
            <w:pPr>
              <w:pStyle w:val="ListParagraph"/>
              <w:numPr>
                <w:ilvl w:val="0"/>
                <w:numId w:val="17"/>
              </w:numPr>
              <w:ind w:left="596" w:hanging="425"/>
              <w:jc w:val="both"/>
              <w:rPr>
                <w:rFonts w:ascii="Arial Narrow" w:hAnsi="Arial Narrow" w:cs="Arial"/>
                <w:sz w:val="22"/>
                <w:szCs w:val="22"/>
              </w:rPr>
            </w:pPr>
            <w:r w:rsidRPr="00BD1264">
              <w:rPr>
                <w:rFonts w:ascii="Arial Narrow" w:hAnsi="Arial Narrow" w:cs="Arial"/>
                <w:sz w:val="22"/>
                <w:szCs w:val="22"/>
              </w:rPr>
              <w:t>Teaching qualification in gateway subjects is also recommended / added advantage</w:t>
            </w:r>
          </w:p>
          <w:p w14:paraId="551605E0" w14:textId="77777777" w:rsidR="0032511C" w:rsidRPr="0032511C" w:rsidRDefault="0032511C" w:rsidP="0032511C">
            <w:pPr>
              <w:pStyle w:val="ListParagraph"/>
              <w:jc w:val="both"/>
              <w:rPr>
                <w:rFonts w:ascii="Arial Narrow" w:hAnsi="Arial Narrow" w:cs="Arial"/>
                <w:color w:val="FF0000"/>
                <w:sz w:val="22"/>
                <w:szCs w:val="22"/>
                <w:lang w:val="en-ZA"/>
              </w:rPr>
            </w:pPr>
          </w:p>
          <w:p w14:paraId="56E72596" w14:textId="77777777" w:rsidR="0032511C" w:rsidRPr="0032511C" w:rsidRDefault="0032511C" w:rsidP="0032511C">
            <w:pPr>
              <w:jc w:val="both"/>
              <w:rPr>
                <w:rFonts w:ascii="Arial Narrow" w:hAnsi="Arial Narrow" w:cs="Arial"/>
                <w:sz w:val="22"/>
                <w:szCs w:val="22"/>
                <w:u w:val="single"/>
              </w:rPr>
            </w:pPr>
          </w:p>
          <w:tbl>
            <w:tblPr>
              <w:tblStyle w:val="TableGrid"/>
              <w:tblW w:w="0" w:type="auto"/>
              <w:tblLook w:val="04A0" w:firstRow="1" w:lastRow="0" w:firstColumn="1" w:lastColumn="0" w:noHBand="0" w:noVBand="1"/>
            </w:tblPr>
            <w:tblGrid>
              <w:gridCol w:w="4395"/>
              <w:gridCol w:w="4395"/>
            </w:tblGrid>
            <w:tr w:rsidR="0032511C" w14:paraId="47672374" w14:textId="77777777" w:rsidTr="00C206E1">
              <w:tc>
                <w:tcPr>
                  <w:tcW w:w="8790" w:type="dxa"/>
                  <w:gridSpan w:val="2"/>
                  <w:shd w:val="clear" w:color="auto" w:fill="D9D9D9" w:themeFill="background1" w:themeFillShade="D9"/>
                </w:tcPr>
                <w:p w14:paraId="674118F3" w14:textId="77777777" w:rsidR="0032511C" w:rsidRPr="004E5316" w:rsidRDefault="0032511C" w:rsidP="0032511C">
                  <w:pPr>
                    <w:jc w:val="center"/>
                    <w:rPr>
                      <w:rFonts w:ascii="Arial Narrow" w:hAnsi="Arial Narrow" w:cs="Arial"/>
                    </w:rPr>
                  </w:pPr>
                  <w:bookmarkStart w:id="0" w:name="_Hlk198813585"/>
                  <w:r w:rsidRPr="004E5316">
                    <w:rPr>
                      <w:rFonts w:ascii="Arial Narrow" w:hAnsi="Arial Narrow" w:cs="Arial"/>
                      <w:b/>
                      <w:bCs/>
                    </w:rPr>
                    <w:lastRenderedPageBreak/>
                    <w:t>E.  HOURS OF WORK</w:t>
                  </w:r>
                </w:p>
              </w:tc>
            </w:tr>
            <w:tr w:rsidR="0032511C" w14:paraId="286212A4" w14:textId="77777777" w:rsidTr="00C206E1">
              <w:tc>
                <w:tcPr>
                  <w:tcW w:w="4395" w:type="dxa"/>
                </w:tcPr>
                <w:p w14:paraId="5AC7F8AC" w14:textId="77777777" w:rsidR="0032511C" w:rsidRPr="00735666" w:rsidRDefault="0032511C" w:rsidP="0032511C">
                  <w:pPr>
                    <w:rPr>
                      <w:rFonts w:ascii="Arial Narrow" w:hAnsi="Arial Narrow" w:cs="Arial"/>
                      <w:sz w:val="22"/>
                      <w:szCs w:val="22"/>
                    </w:rPr>
                  </w:pPr>
                  <w:r w:rsidRPr="00735666">
                    <w:rPr>
                      <w:rFonts w:ascii="Arial Narrow" w:hAnsi="Arial Narrow" w:cs="Arial"/>
                      <w:sz w:val="22"/>
                      <w:szCs w:val="22"/>
                    </w:rPr>
                    <w:t xml:space="preserve">Working Hours </w:t>
                  </w:r>
                </w:p>
              </w:tc>
              <w:tc>
                <w:tcPr>
                  <w:tcW w:w="4395" w:type="dxa"/>
                </w:tcPr>
                <w:p w14:paraId="449BCF07" w14:textId="77777777" w:rsidR="0032511C" w:rsidRPr="00735666" w:rsidRDefault="0032511C" w:rsidP="0032511C">
                  <w:pPr>
                    <w:rPr>
                      <w:rFonts w:ascii="Arial Narrow" w:hAnsi="Arial Narrow" w:cs="Arial"/>
                      <w:sz w:val="22"/>
                      <w:szCs w:val="22"/>
                    </w:rPr>
                  </w:pPr>
                  <w:r w:rsidRPr="00735666">
                    <w:rPr>
                      <w:rFonts w:ascii="Arial Narrow" w:hAnsi="Arial Narrow" w:cs="Arial"/>
                      <w:sz w:val="22"/>
                      <w:szCs w:val="22"/>
                    </w:rPr>
                    <w:t>40 hours per week</w:t>
                  </w:r>
                </w:p>
              </w:tc>
            </w:tr>
            <w:bookmarkEnd w:id="0"/>
          </w:tbl>
          <w:p w14:paraId="361C7E03" w14:textId="050BF71B" w:rsidR="0032511C" w:rsidRDefault="0032511C" w:rsidP="0032511C">
            <w:pPr>
              <w:jc w:val="both"/>
              <w:rPr>
                <w:rFonts w:ascii="Arial Narrow" w:hAnsi="Arial Narrow" w:cs="Arial"/>
                <w:sz w:val="22"/>
                <w:szCs w:val="22"/>
                <w:u w:val="single"/>
              </w:rPr>
            </w:pPr>
          </w:p>
          <w:p w14:paraId="371387FF" w14:textId="77777777" w:rsidR="0032511C" w:rsidRDefault="0032511C" w:rsidP="0032511C">
            <w:pPr>
              <w:jc w:val="both"/>
              <w:rPr>
                <w:rFonts w:ascii="Arial Narrow" w:hAnsi="Arial Narrow" w:cs="Arial"/>
                <w:sz w:val="22"/>
                <w:szCs w:val="22"/>
                <w:u w:val="single"/>
              </w:rPr>
            </w:pPr>
          </w:p>
          <w:tbl>
            <w:tblPr>
              <w:tblStyle w:val="TableGrid"/>
              <w:tblW w:w="0" w:type="auto"/>
              <w:tblLook w:val="04A0" w:firstRow="1" w:lastRow="0" w:firstColumn="1" w:lastColumn="0" w:noHBand="0" w:noVBand="1"/>
            </w:tblPr>
            <w:tblGrid>
              <w:gridCol w:w="8790"/>
            </w:tblGrid>
            <w:tr w:rsidR="0032511C" w14:paraId="7E89A34F" w14:textId="77777777" w:rsidTr="00C206E1">
              <w:tc>
                <w:tcPr>
                  <w:tcW w:w="8790" w:type="dxa"/>
                  <w:shd w:val="clear" w:color="auto" w:fill="D9D9D9" w:themeFill="background1" w:themeFillShade="D9"/>
                  <w:vAlign w:val="center"/>
                </w:tcPr>
                <w:p w14:paraId="23F163AD" w14:textId="015720AE" w:rsidR="0032511C" w:rsidRPr="001C7C61" w:rsidRDefault="00BD1264" w:rsidP="0032511C">
                  <w:pPr>
                    <w:jc w:val="center"/>
                    <w:rPr>
                      <w:rFonts w:ascii="Arial Narrow" w:hAnsi="Arial Narrow" w:cs="Arial"/>
                    </w:rPr>
                  </w:pPr>
                  <w:r>
                    <w:rPr>
                      <w:rFonts w:ascii="Arial Narrow" w:hAnsi="Arial Narrow" w:cs="Arial"/>
                      <w:b/>
                      <w:bCs/>
                    </w:rPr>
                    <w:t xml:space="preserve">F. </w:t>
                  </w:r>
                  <w:r w:rsidR="0032511C" w:rsidRPr="001C7C61">
                    <w:rPr>
                      <w:rFonts w:ascii="Arial Narrow" w:hAnsi="Arial Narrow" w:cs="Arial"/>
                      <w:b/>
                      <w:bCs/>
                    </w:rPr>
                    <w:t>JOB DESCRIPTION AGREEMENT: SIGNATURES</w:t>
                  </w:r>
                </w:p>
              </w:tc>
            </w:tr>
          </w:tbl>
          <w:p w14:paraId="6D05768A" w14:textId="77777777" w:rsidR="0032511C" w:rsidRPr="0032511C" w:rsidRDefault="0032511C" w:rsidP="0032511C">
            <w:pPr>
              <w:jc w:val="both"/>
              <w:rPr>
                <w:rFonts w:ascii="Arial Narrow" w:hAnsi="Arial Narrow" w:cs="Arial"/>
                <w:sz w:val="22"/>
                <w:szCs w:val="22"/>
                <w:u w:val="single"/>
              </w:rPr>
            </w:pPr>
          </w:p>
          <w:p w14:paraId="1EE43005" w14:textId="77777777" w:rsidR="0032511C" w:rsidRPr="0032511C" w:rsidRDefault="00044850" w:rsidP="0032511C">
            <w:pPr>
              <w:jc w:val="both"/>
              <w:rPr>
                <w:rFonts w:ascii="Arial Narrow" w:hAnsi="Arial Narrow" w:cs="Arial"/>
                <w:sz w:val="22"/>
                <w:szCs w:val="22"/>
                <w:u w:val="single"/>
              </w:rPr>
            </w:pPr>
            <w:r w:rsidRPr="0032511C">
              <w:rPr>
                <w:rFonts w:ascii="Arial Narrow" w:hAnsi="Arial Narrow" w:cs="Arial"/>
                <w:sz w:val="22"/>
                <w:szCs w:val="22"/>
                <w:u w:val="single"/>
              </w:rPr>
              <w:t xml:space="preserve">      </w:t>
            </w:r>
          </w:p>
          <w:tbl>
            <w:tblPr>
              <w:tblStyle w:val="TableGrid"/>
              <w:tblW w:w="0" w:type="auto"/>
              <w:tblInd w:w="310" w:type="dxa"/>
              <w:tblLook w:val="04A0" w:firstRow="1" w:lastRow="0" w:firstColumn="1" w:lastColumn="0" w:noHBand="0" w:noVBand="1"/>
            </w:tblPr>
            <w:tblGrid>
              <w:gridCol w:w="2602"/>
              <w:gridCol w:w="374"/>
              <w:gridCol w:w="2707"/>
              <w:gridCol w:w="270"/>
              <w:gridCol w:w="2371"/>
            </w:tblGrid>
            <w:tr w:rsidR="0032511C" w:rsidRPr="00FB2AAF" w14:paraId="1B06BECA" w14:textId="77777777" w:rsidTr="0032511C">
              <w:tc>
                <w:tcPr>
                  <w:tcW w:w="2976" w:type="dxa"/>
                  <w:gridSpan w:val="2"/>
                </w:tcPr>
                <w:p w14:paraId="3312FE31"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7AAE777D" w14:textId="77777777" w:rsidR="0032511C" w:rsidRDefault="0032511C" w:rsidP="0032511C">
                  <w:pPr>
                    <w:tabs>
                      <w:tab w:val="left" w:pos="420"/>
                    </w:tabs>
                    <w:jc w:val="center"/>
                    <w:rPr>
                      <w:rFonts w:ascii="Arial" w:hAnsi="Arial" w:cs="Arial"/>
                      <w:b/>
                      <w:bCs/>
                      <w:color w:val="E7E6E6" w:themeColor="background2"/>
                      <w:sz w:val="16"/>
                      <w:szCs w:val="16"/>
                    </w:rPr>
                  </w:pPr>
                </w:p>
                <w:p w14:paraId="122AE083"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NAME AND SURNAME IN PRINT</w:t>
                  </w:r>
                </w:p>
                <w:p w14:paraId="11F3BCDC"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ASSISTANT</w:t>
                  </w:r>
                </w:p>
              </w:tc>
              <w:tc>
                <w:tcPr>
                  <w:tcW w:w="2707" w:type="dxa"/>
                </w:tcPr>
                <w:p w14:paraId="4EA11166"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142548DA"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7568A204"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SIGNATURE OF ASSISTANT</w:t>
                  </w:r>
                </w:p>
              </w:tc>
              <w:tc>
                <w:tcPr>
                  <w:tcW w:w="2641" w:type="dxa"/>
                  <w:gridSpan w:val="2"/>
                </w:tcPr>
                <w:p w14:paraId="4A1C76F4"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410C4017"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0E0376D8" w14:textId="77777777" w:rsidR="0032511C"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DATE</w:t>
                  </w:r>
                </w:p>
                <w:p w14:paraId="35F2F0B2"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4408A74B" w14:textId="77777777" w:rsidR="0032511C" w:rsidRPr="00FB2AAF" w:rsidRDefault="0032511C" w:rsidP="0032511C">
                  <w:pPr>
                    <w:tabs>
                      <w:tab w:val="left" w:pos="420"/>
                    </w:tabs>
                    <w:jc w:val="center"/>
                    <w:rPr>
                      <w:rFonts w:ascii="Arial" w:hAnsi="Arial" w:cs="Arial"/>
                      <w:b/>
                      <w:bCs/>
                      <w:color w:val="E7E6E6" w:themeColor="background2"/>
                      <w:sz w:val="16"/>
                      <w:szCs w:val="16"/>
                    </w:rPr>
                  </w:pPr>
                </w:p>
              </w:tc>
            </w:tr>
            <w:tr w:rsidR="0032511C" w:rsidRPr="00FB2AAF" w14:paraId="5706F6C9" w14:textId="77777777" w:rsidTr="0032511C">
              <w:tc>
                <w:tcPr>
                  <w:tcW w:w="2976" w:type="dxa"/>
                  <w:gridSpan w:val="2"/>
                </w:tcPr>
                <w:p w14:paraId="6CD21D5A"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53BCFAF5" w14:textId="77777777" w:rsidR="0032511C" w:rsidRDefault="0032511C" w:rsidP="0032511C">
                  <w:pPr>
                    <w:tabs>
                      <w:tab w:val="left" w:pos="420"/>
                    </w:tabs>
                    <w:jc w:val="center"/>
                    <w:rPr>
                      <w:rFonts w:ascii="Arial" w:hAnsi="Arial" w:cs="Arial"/>
                      <w:b/>
                      <w:bCs/>
                      <w:color w:val="E7E6E6" w:themeColor="background2"/>
                      <w:sz w:val="16"/>
                      <w:szCs w:val="16"/>
                    </w:rPr>
                  </w:pPr>
                </w:p>
                <w:p w14:paraId="13F46D30"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NAME AND SURNAME IN PRINT</w:t>
                  </w:r>
                </w:p>
                <w:p w14:paraId="230D784C"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MENTOR</w:t>
                  </w:r>
                </w:p>
                <w:p w14:paraId="56CCB561" w14:textId="77777777" w:rsidR="0032511C" w:rsidRPr="00FB2AAF" w:rsidRDefault="0032511C" w:rsidP="0032511C">
                  <w:pPr>
                    <w:tabs>
                      <w:tab w:val="left" w:pos="420"/>
                    </w:tabs>
                    <w:jc w:val="center"/>
                    <w:rPr>
                      <w:rFonts w:ascii="Arial" w:hAnsi="Arial" w:cs="Arial"/>
                      <w:b/>
                      <w:bCs/>
                      <w:color w:val="E7E6E6" w:themeColor="background2"/>
                      <w:sz w:val="16"/>
                      <w:szCs w:val="16"/>
                    </w:rPr>
                  </w:pPr>
                </w:p>
              </w:tc>
              <w:tc>
                <w:tcPr>
                  <w:tcW w:w="2707" w:type="dxa"/>
                </w:tcPr>
                <w:p w14:paraId="065725CE"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585201F6"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5D222810"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SIGNATURE OF MENTOR</w:t>
                  </w:r>
                </w:p>
              </w:tc>
              <w:tc>
                <w:tcPr>
                  <w:tcW w:w="2641" w:type="dxa"/>
                  <w:gridSpan w:val="2"/>
                </w:tcPr>
                <w:p w14:paraId="0267C4A9"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61F02883"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554F0E5F"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DATE</w:t>
                  </w:r>
                </w:p>
                <w:p w14:paraId="54E728C1"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43135093" w14:textId="77777777" w:rsidR="0032511C" w:rsidRPr="00FB2AAF" w:rsidRDefault="0032511C" w:rsidP="0032511C">
                  <w:pPr>
                    <w:tabs>
                      <w:tab w:val="left" w:pos="420"/>
                    </w:tabs>
                    <w:jc w:val="center"/>
                    <w:rPr>
                      <w:rFonts w:ascii="Arial" w:hAnsi="Arial" w:cs="Arial"/>
                      <w:b/>
                      <w:bCs/>
                      <w:color w:val="E7E6E6" w:themeColor="background2"/>
                      <w:sz w:val="16"/>
                      <w:szCs w:val="16"/>
                    </w:rPr>
                  </w:pPr>
                </w:p>
              </w:tc>
            </w:tr>
            <w:tr w:rsidR="0032511C" w:rsidRPr="00FB2AAF" w14:paraId="3674A479" w14:textId="77777777" w:rsidTr="0032511C">
              <w:tc>
                <w:tcPr>
                  <w:tcW w:w="2976" w:type="dxa"/>
                  <w:gridSpan w:val="2"/>
                </w:tcPr>
                <w:p w14:paraId="41365FA0"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5DFF5876" w14:textId="77777777" w:rsidR="0032511C" w:rsidRDefault="0032511C" w:rsidP="0032511C">
                  <w:pPr>
                    <w:tabs>
                      <w:tab w:val="left" w:pos="420"/>
                    </w:tabs>
                    <w:jc w:val="center"/>
                    <w:rPr>
                      <w:rFonts w:ascii="Arial" w:hAnsi="Arial" w:cs="Arial"/>
                      <w:b/>
                      <w:bCs/>
                      <w:color w:val="E7E6E6" w:themeColor="background2"/>
                      <w:sz w:val="16"/>
                      <w:szCs w:val="16"/>
                    </w:rPr>
                  </w:pPr>
                </w:p>
                <w:p w14:paraId="27F190D1"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NAME AND SURNAME IN PRINT</w:t>
                  </w:r>
                </w:p>
                <w:p w14:paraId="794D759E"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PRINCIPAL</w:t>
                  </w:r>
                </w:p>
                <w:p w14:paraId="2BA62A7B" w14:textId="77777777" w:rsidR="0032511C" w:rsidRPr="00FB2AAF" w:rsidRDefault="0032511C" w:rsidP="0032511C">
                  <w:pPr>
                    <w:tabs>
                      <w:tab w:val="left" w:pos="420"/>
                    </w:tabs>
                    <w:jc w:val="center"/>
                    <w:rPr>
                      <w:rFonts w:ascii="Arial" w:hAnsi="Arial" w:cs="Arial"/>
                      <w:b/>
                      <w:bCs/>
                      <w:color w:val="E7E6E6" w:themeColor="background2"/>
                      <w:sz w:val="16"/>
                      <w:szCs w:val="16"/>
                    </w:rPr>
                  </w:pPr>
                </w:p>
              </w:tc>
              <w:tc>
                <w:tcPr>
                  <w:tcW w:w="2707" w:type="dxa"/>
                </w:tcPr>
                <w:p w14:paraId="20B882BB"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617C15CD"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705D3974"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SIGNATURE OF PRINCIPAL</w:t>
                  </w:r>
                </w:p>
              </w:tc>
              <w:tc>
                <w:tcPr>
                  <w:tcW w:w="2641" w:type="dxa"/>
                  <w:gridSpan w:val="2"/>
                </w:tcPr>
                <w:p w14:paraId="43720B21"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br/>
                  </w:r>
                </w:p>
                <w:p w14:paraId="0921D1B9" w14:textId="77777777" w:rsidR="0032511C" w:rsidRPr="00FB2AAF" w:rsidRDefault="0032511C" w:rsidP="0032511C">
                  <w:pPr>
                    <w:tabs>
                      <w:tab w:val="left" w:pos="420"/>
                    </w:tabs>
                    <w:jc w:val="center"/>
                    <w:rPr>
                      <w:rFonts w:ascii="Arial" w:hAnsi="Arial" w:cs="Arial"/>
                      <w:b/>
                      <w:bCs/>
                      <w:color w:val="E7E6E6" w:themeColor="background2"/>
                      <w:sz w:val="16"/>
                      <w:szCs w:val="16"/>
                    </w:rPr>
                  </w:pPr>
                  <w:r w:rsidRPr="00FB2AAF">
                    <w:rPr>
                      <w:rFonts w:ascii="Arial" w:hAnsi="Arial" w:cs="Arial"/>
                      <w:b/>
                      <w:bCs/>
                      <w:color w:val="E7E6E6" w:themeColor="background2"/>
                      <w:sz w:val="16"/>
                      <w:szCs w:val="16"/>
                    </w:rPr>
                    <w:t>DATE</w:t>
                  </w:r>
                </w:p>
                <w:p w14:paraId="71776CC9" w14:textId="77777777" w:rsidR="0032511C" w:rsidRPr="00FB2AAF" w:rsidRDefault="0032511C" w:rsidP="0032511C">
                  <w:pPr>
                    <w:tabs>
                      <w:tab w:val="left" w:pos="420"/>
                    </w:tabs>
                    <w:jc w:val="center"/>
                    <w:rPr>
                      <w:rFonts w:ascii="Arial" w:hAnsi="Arial" w:cs="Arial"/>
                      <w:b/>
                      <w:bCs/>
                      <w:color w:val="E7E6E6" w:themeColor="background2"/>
                      <w:sz w:val="16"/>
                      <w:szCs w:val="16"/>
                    </w:rPr>
                  </w:pPr>
                </w:p>
                <w:p w14:paraId="0D955F45" w14:textId="77777777" w:rsidR="0032511C" w:rsidRPr="00FB2AAF" w:rsidRDefault="0032511C" w:rsidP="0032511C">
                  <w:pPr>
                    <w:tabs>
                      <w:tab w:val="left" w:pos="420"/>
                    </w:tabs>
                    <w:jc w:val="center"/>
                    <w:rPr>
                      <w:rFonts w:ascii="Arial" w:hAnsi="Arial" w:cs="Arial"/>
                      <w:b/>
                      <w:bCs/>
                      <w:color w:val="E7E6E6" w:themeColor="background2"/>
                      <w:sz w:val="16"/>
                      <w:szCs w:val="16"/>
                    </w:rPr>
                  </w:pPr>
                </w:p>
              </w:tc>
            </w:tr>
            <w:tr w:rsidR="0032511C" w:rsidRPr="00FB2AAF" w14:paraId="7429D3F3" w14:textId="77777777" w:rsidTr="0032511C">
              <w:trPr>
                <w:gridBefore w:val="1"/>
                <w:gridAfter w:val="1"/>
                <w:wBefore w:w="2602" w:type="dxa"/>
                <w:wAfter w:w="2371" w:type="dxa"/>
              </w:trPr>
              <w:tc>
                <w:tcPr>
                  <w:tcW w:w="3351" w:type="dxa"/>
                  <w:gridSpan w:val="3"/>
                </w:tcPr>
                <w:p w14:paraId="2C5B10A9" w14:textId="77777777" w:rsidR="0032511C" w:rsidRPr="00FB2AAF" w:rsidRDefault="0032511C" w:rsidP="0032511C">
                  <w:pPr>
                    <w:rPr>
                      <w:rFonts w:ascii="Arial" w:hAnsi="Arial" w:cs="Arial"/>
                      <w:i/>
                      <w:sz w:val="16"/>
                      <w:szCs w:val="16"/>
                    </w:rPr>
                  </w:pPr>
                </w:p>
                <w:p w14:paraId="3C9B009B" w14:textId="77777777" w:rsidR="0032511C" w:rsidRPr="00FB2AAF" w:rsidRDefault="0032511C" w:rsidP="0032511C">
                  <w:pPr>
                    <w:rPr>
                      <w:rFonts w:ascii="Arial" w:hAnsi="Arial" w:cs="Arial"/>
                      <w:i/>
                      <w:sz w:val="16"/>
                      <w:szCs w:val="16"/>
                    </w:rPr>
                  </w:pPr>
                </w:p>
                <w:p w14:paraId="21731E27" w14:textId="77777777" w:rsidR="0032511C" w:rsidRPr="00FB2AAF" w:rsidRDefault="0032511C" w:rsidP="0032511C">
                  <w:pPr>
                    <w:jc w:val="center"/>
                    <w:rPr>
                      <w:rFonts w:ascii="Arial" w:hAnsi="Arial" w:cs="Arial"/>
                      <w:sz w:val="16"/>
                      <w:szCs w:val="16"/>
                    </w:rPr>
                  </w:pPr>
                </w:p>
                <w:p w14:paraId="5858863F" w14:textId="77777777" w:rsidR="0032511C" w:rsidRPr="00FB2AAF" w:rsidRDefault="0032511C" w:rsidP="0032511C">
                  <w:pPr>
                    <w:jc w:val="center"/>
                    <w:rPr>
                      <w:rFonts w:ascii="Arial" w:hAnsi="Arial" w:cs="Arial"/>
                      <w:color w:val="E7E6E6" w:themeColor="background2"/>
                      <w:sz w:val="16"/>
                      <w:szCs w:val="16"/>
                    </w:rPr>
                  </w:pPr>
                  <w:r w:rsidRPr="00FB2AAF">
                    <w:rPr>
                      <w:rFonts w:ascii="Arial" w:hAnsi="Arial" w:cs="Arial"/>
                      <w:color w:val="E7E6E6" w:themeColor="background2"/>
                      <w:sz w:val="16"/>
                      <w:szCs w:val="16"/>
                    </w:rPr>
                    <w:t>SCHOOL STAMP</w:t>
                  </w:r>
                </w:p>
                <w:p w14:paraId="5723150C" w14:textId="77777777" w:rsidR="0032511C" w:rsidRPr="00FB2AAF" w:rsidRDefault="0032511C" w:rsidP="0032511C">
                  <w:pPr>
                    <w:jc w:val="center"/>
                    <w:rPr>
                      <w:rFonts w:ascii="Arial" w:hAnsi="Arial" w:cs="Arial"/>
                      <w:sz w:val="16"/>
                      <w:szCs w:val="16"/>
                    </w:rPr>
                  </w:pPr>
                </w:p>
                <w:p w14:paraId="77EB585B" w14:textId="77777777" w:rsidR="0032511C" w:rsidRPr="00FB2AAF" w:rsidRDefault="0032511C" w:rsidP="0032511C">
                  <w:pPr>
                    <w:rPr>
                      <w:rFonts w:ascii="Arial" w:hAnsi="Arial" w:cs="Arial"/>
                      <w:i/>
                      <w:sz w:val="16"/>
                      <w:szCs w:val="16"/>
                    </w:rPr>
                  </w:pPr>
                </w:p>
                <w:p w14:paraId="1AA98396" w14:textId="77777777" w:rsidR="0032511C" w:rsidRPr="00FB2AAF" w:rsidRDefault="0032511C" w:rsidP="0032511C">
                  <w:pPr>
                    <w:rPr>
                      <w:rFonts w:ascii="Arial" w:hAnsi="Arial" w:cs="Arial"/>
                      <w:i/>
                      <w:sz w:val="16"/>
                      <w:szCs w:val="16"/>
                    </w:rPr>
                  </w:pPr>
                </w:p>
              </w:tc>
            </w:tr>
          </w:tbl>
          <w:p w14:paraId="481CCA3B" w14:textId="77777777" w:rsidR="00044850" w:rsidRPr="00044850" w:rsidRDefault="00044850" w:rsidP="004A22B6">
            <w:pPr>
              <w:pStyle w:val="ListParagraph"/>
              <w:ind w:left="740"/>
              <w:jc w:val="both"/>
              <w:rPr>
                <w:rFonts w:ascii="Arial" w:hAnsi="Arial" w:cs="Arial"/>
                <w:b/>
                <w:bCs/>
                <w:color w:val="FF0000"/>
                <w:sz w:val="16"/>
                <w:szCs w:val="16"/>
              </w:rPr>
            </w:pPr>
          </w:p>
          <w:p w14:paraId="48967E91" w14:textId="77777777" w:rsidR="001C43AC" w:rsidRPr="00FB2AAF" w:rsidRDefault="001C43AC" w:rsidP="002938E8">
            <w:pPr>
              <w:pStyle w:val="ListParagraph"/>
              <w:ind w:left="740"/>
              <w:jc w:val="both"/>
              <w:rPr>
                <w:rFonts w:ascii="Arial" w:hAnsi="Arial" w:cs="Arial"/>
                <w:color w:val="00B050"/>
                <w:sz w:val="16"/>
                <w:szCs w:val="16"/>
              </w:rPr>
            </w:pPr>
          </w:p>
        </w:tc>
      </w:tr>
    </w:tbl>
    <w:p w14:paraId="1C1ED135" w14:textId="77777777" w:rsidR="003A7661" w:rsidRDefault="003A7661"/>
    <w:sectPr w:rsidR="003A7661" w:rsidSect="001C43AC">
      <w:headerReference w:type="default" r:id="rId7"/>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37907" w14:textId="77777777" w:rsidR="001C43AC" w:rsidRDefault="001C43AC" w:rsidP="001C43AC">
      <w:r>
        <w:separator/>
      </w:r>
    </w:p>
  </w:endnote>
  <w:endnote w:type="continuationSeparator" w:id="0">
    <w:p w14:paraId="63095C5D" w14:textId="77777777" w:rsidR="001C43AC" w:rsidRDefault="001C43AC" w:rsidP="001C4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80BEF" w14:textId="77777777" w:rsidR="001C43AC" w:rsidRDefault="001C43AC" w:rsidP="001C43AC">
      <w:r>
        <w:separator/>
      </w:r>
    </w:p>
  </w:footnote>
  <w:footnote w:type="continuationSeparator" w:id="0">
    <w:p w14:paraId="18C99726" w14:textId="77777777" w:rsidR="001C43AC" w:rsidRDefault="001C43AC" w:rsidP="001C4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D38B9" w14:textId="4F6E8D60" w:rsidR="001C43AC" w:rsidRDefault="001C43AC">
    <w:pPr>
      <w:pStyle w:val="Header"/>
    </w:pPr>
    <w:r>
      <w:rPr>
        <w:noProof/>
      </w:rPr>
      <w:drawing>
        <wp:inline distT="0" distB="0" distL="0" distR="0" wp14:anchorId="5F327710" wp14:editId="757930C4">
          <wp:extent cx="1448873" cy="447040"/>
          <wp:effectExtent l="0" t="0" r="0" b="0"/>
          <wp:docPr id="5" name="Picture 5" descr="A logo with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green tex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2456" cy="4944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D5044"/>
    <w:multiLevelType w:val="hybridMultilevel"/>
    <w:tmpl w:val="0C1AAADA"/>
    <w:lvl w:ilvl="0" w:tplc="BFC6BBB2">
      <w:start w:val="1"/>
      <w:numFmt w:val="lowerRoman"/>
      <w:lvlText w:val="(%1)"/>
      <w:lvlJc w:val="left"/>
      <w:pPr>
        <w:ind w:left="360" w:hanging="360"/>
      </w:pPr>
      <w:rPr>
        <w:rFonts w:hint="default"/>
        <w:b w:val="0"/>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B377D32"/>
    <w:multiLevelType w:val="hybridMultilevel"/>
    <w:tmpl w:val="6694D47A"/>
    <w:lvl w:ilvl="0" w:tplc="BFC6BBB2">
      <w:start w:val="1"/>
      <w:numFmt w:val="lowerRoman"/>
      <w:lvlText w:val="(%1)"/>
      <w:lvlJc w:val="left"/>
      <w:pPr>
        <w:ind w:left="1080" w:hanging="360"/>
      </w:pPr>
      <w:rPr>
        <w:rFonts w:hint="default"/>
        <w:b w:val="0"/>
        <w:color w:val="auto"/>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 w15:restartNumberingAfterBreak="0">
    <w:nsid w:val="0B5F7520"/>
    <w:multiLevelType w:val="hybridMultilevel"/>
    <w:tmpl w:val="35A0BDEC"/>
    <w:lvl w:ilvl="0" w:tplc="BFC6BBB2">
      <w:start w:val="1"/>
      <w:numFmt w:val="lowerRoman"/>
      <w:lvlText w:val="(%1)"/>
      <w:lvlJc w:val="left"/>
      <w:pPr>
        <w:ind w:left="1429" w:hanging="360"/>
      </w:pPr>
      <w:rPr>
        <w:rFonts w:hint="default"/>
        <w:b w:val="0"/>
        <w:color w:val="auto"/>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186E7B15"/>
    <w:multiLevelType w:val="hybridMultilevel"/>
    <w:tmpl w:val="5DBA45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4A01FE1"/>
    <w:multiLevelType w:val="hybridMultilevel"/>
    <w:tmpl w:val="61F8FB5E"/>
    <w:lvl w:ilvl="0" w:tplc="BFC6BBB2">
      <w:start w:val="1"/>
      <w:numFmt w:val="lowerRoman"/>
      <w:lvlText w:val="(%1)"/>
      <w:lvlJc w:val="left"/>
      <w:pPr>
        <w:ind w:left="1080" w:hanging="360"/>
      </w:pPr>
      <w:rPr>
        <w:rFonts w:hint="default"/>
        <w:b w:val="0"/>
        <w:color w:val="auto"/>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37851680"/>
    <w:multiLevelType w:val="hybridMultilevel"/>
    <w:tmpl w:val="064C1590"/>
    <w:lvl w:ilvl="0" w:tplc="85685980">
      <w:start w:val="1"/>
      <w:numFmt w:val="decimal"/>
      <w:lvlText w:val="%1."/>
      <w:lvlJc w:val="left"/>
      <w:pPr>
        <w:ind w:left="675" w:hanging="360"/>
      </w:pPr>
      <w:rPr>
        <w:rFonts w:hint="default"/>
        <w:b w:val="0"/>
      </w:rPr>
    </w:lvl>
    <w:lvl w:ilvl="1" w:tplc="1C090019" w:tentative="1">
      <w:start w:val="1"/>
      <w:numFmt w:val="lowerLetter"/>
      <w:lvlText w:val="%2."/>
      <w:lvlJc w:val="left"/>
      <w:pPr>
        <w:ind w:left="1395" w:hanging="360"/>
      </w:pPr>
    </w:lvl>
    <w:lvl w:ilvl="2" w:tplc="1C09001B" w:tentative="1">
      <w:start w:val="1"/>
      <w:numFmt w:val="lowerRoman"/>
      <w:lvlText w:val="%3."/>
      <w:lvlJc w:val="right"/>
      <w:pPr>
        <w:ind w:left="2115" w:hanging="180"/>
      </w:pPr>
    </w:lvl>
    <w:lvl w:ilvl="3" w:tplc="1C09000F" w:tentative="1">
      <w:start w:val="1"/>
      <w:numFmt w:val="decimal"/>
      <w:lvlText w:val="%4."/>
      <w:lvlJc w:val="left"/>
      <w:pPr>
        <w:ind w:left="2835" w:hanging="360"/>
      </w:pPr>
    </w:lvl>
    <w:lvl w:ilvl="4" w:tplc="1C090019" w:tentative="1">
      <w:start w:val="1"/>
      <w:numFmt w:val="lowerLetter"/>
      <w:lvlText w:val="%5."/>
      <w:lvlJc w:val="left"/>
      <w:pPr>
        <w:ind w:left="3555" w:hanging="360"/>
      </w:pPr>
    </w:lvl>
    <w:lvl w:ilvl="5" w:tplc="1C09001B" w:tentative="1">
      <w:start w:val="1"/>
      <w:numFmt w:val="lowerRoman"/>
      <w:lvlText w:val="%6."/>
      <w:lvlJc w:val="right"/>
      <w:pPr>
        <w:ind w:left="4275" w:hanging="180"/>
      </w:pPr>
    </w:lvl>
    <w:lvl w:ilvl="6" w:tplc="1C09000F" w:tentative="1">
      <w:start w:val="1"/>
      <w:numFmt w:val="decimal"/>
      <w:lvlText w:val="%7."/>
      <w:lvlJc w:val="left"/>
      <w:pPr>
        <w:ind w:left="4995" w:hanging="360"/>
      </w:pPr>
    </w:lvl>
    <w:lvl w:ilvl="7" w:tplc="1C090019" w:tentative="1">
      <w:start w:val="1"/>
      <w:numFmt w:val="lowerLetter"/>
      <w:lvlText w:val="%8."/>
      <w:lvlJc w:val="left"/>
      <w:pPr>
        <w:ind w:left="5715" w:hanging="360"/>
      </w:pPr>
    </w:lvl>
    <w:lvl w:ilvl="8" w:tplc="1C09001B" w:tentative="1">
      <w:start w:val="1"/>
      <w:numFmt w:val="lowerRoman"/>
      <w:lvlText w:val="%9."/>
      <w:lvlJc w:val="right"/>
      <w:pPr>
        <w:ind w:left="6435" w:hanging="180"/>
      </w:pPr>
    </w:lvl>
  </w:abstractNum>
  <w:abstractNum w:abstractNumId="6" w15:restartNumberingAfterBreak="0">
    <w:nsid w:val="395C4CAF"/>
    <w:multiLevelType w:val="hybridMultilevel"/>
    <w:tmpl w:val="2C7AC13C"/>
    <w:lvl w:ilvl="0" w:tplc="EFCCF8E0">
      <w:start w:val="1"/>
      <w:numFmt w:val="upperLetter"/>
      <w:lvlText w:val="%1."/>
      <w:lvlJc w:val="left"/>
      <w:pPr>
        <w:ind w:left="735" w:hanging="420"/>
      </w:pPr>
      <w:rPr>
        <w:rFonts w:hint="default"/>
      </w:rPr>
    </w:lvl>
    <w:lvl w:ilvl="1" w:tplc="1C090019" w:tentative="1">
      <w:start w:val="1"/>
      <w:numFmt w:val="lowerLetter"/>
      <w:lvlText w:val="%2."/>
      <w:lvlJc w:val="left"/>
      <w:pPr>
        <w:ind w:left="1395" w:hanging="360"/>
      </w:pPr>
    </w:lvl>
    <w:lvl w:ilvl="2" w:tplc="1C09001B" w:tentative="1">
      <w:start w:val="1"/>
      <w:numFmt w:val="lowerRoman"/>
      <w:lvlText w:val="%3."/>
      <w:lvlJc w:val="right"/>
      <w:pPr>
        <w:ind w:left="2115" w:hanging="180"/>
      </w:pPr>
    </w:lvl>
    <w:lvl w:ilvl="3" w:tplc="1C09000F" w:tentative="1">
      <w:start w:val="1"/>
      <w:numFmt w:val="decimal"/>
      <w:lvlText w:val="%4."/>
      <w:lvlJc w:val="left"/>
      <w:pPr>
        <w:ind w:left="2835" w:hanging="360"/>
      </w:pPr>
    </w:lvl>
    <w:lvl w:ilvl="4" w:tplc="1C090019" w:tentative="1">
      <w:start w:val="1"/>
      <w:numFmt w:val="lowerLetter"/>
      <w:lvlText w:val="%5."/>
      <w:lvlJc w:val="left"/>
      <w:pPr>
        <w:ind w:left="3555" w:hanging="360"/>
      </w:pPr>
    </w:lvl>
    <w:lvl w:ilvl="5" w:tplc="1C09001B" w:tentative="1">
      <w:start w:val="1"/>
      <w:numFmt w:val="lowerRoman"/>
      <w:lvlText w:val="%6."/>
      <w:lvlJc w:val="right"/>
      <w:pPr>
        <w:ind w:left="4275" w:hanging="180"/>
      </w:pPr>
    </w:lvl>
    <w:lvl w:ilvl="6" w:tplc="1C09000F" w:tentative="1">
      <w:start w:val="1"/>
      <w:numFmt w:val="decimal"/>
      <w:lvlText w:val="%7."/>
      <w:lvlJc w:val="left"/>
      <w:pPr>
        <w:ind w:left="4995" w:hanging="360"/>
      </w:pPr>
    </w:lvl>
    <w:lvl w:ilvl="7" w:tplc="1C090019" w:tentative="1">
      <w:start w:val="1"/>
      <w:numFmt w:val="lowerLetter"/>
      <w:lvlText w:val="%8."/>
      <w:lvlJc w:val="left"/>
      <w:pPr>
        <w:ind w:left="5715" w:hanging="360"/>
      </w:pPr>
    </w:lvl>
    <w:lvl w:ilvl="8" w:tplc="1C09001B" w:tentative="1">
      <w:start w:val="1"/>
      <w:numFmt w:val="lowerRoman"/>
      <w:lvlText w:val="%9."/>
      <w:lvlJc w:val="right"/>
      <w:pPr>
        <w:ind w:left="6435" w:hanging="180"/>
      </w:pPr>
    </w:lvl>
  </w:abstractNum>
  <w:abstractNum w:abstractNumId="7" w15:restartNumberingAfterBreak="0">
    <w:nsid w:val="3C0B277B"/>
    <w:multiLevelType w:val="hybridMultilevel"/>
    <w:tmpl w:val="0338C44C"/>
    <w:lvl w:ilvl="0" w:tplc="9D3470BC">
      <w:start w:val="1"/>
      <w:numFmt w:val="lowerLetter"/>
      <w:lvlText w:val="(%1)"/>
      <w:lvlJc w:val="left"/>
      <w:pPr>
        <w:ind w:left="945" w:hanging="360"/>
      </w:pPr>
      <w:rPr>
        <w:rFonts w:ascii="Arial" w:eastAsiaTheme="minorHAnsi" w:hAnsi="Arial" w:cs="Arial" w:hint="default"/>
      </w:rPr>
    </w:lvl>
    <w:lvl w:ilvl="1" w:tplc="1C090019" w:tentative="1">
      <w:start w:val="1"/>
      <w:numFmt w:val="lowerLetter"/>
      <w:lvlText w:val="%2."/>
      <w:lvlJc w:val="left"/>
      <w:pPr>
        <w:ind w:left="1665" w:hanging="360"/>
      </w:pPr>
    </w:lvl>
    <w:lvl w:ilvl="2" w:tplc="1C09001B" w:tentative="1">
      <w:start w:val="1"/>
      <w:numFmt w:val="lowerRoman"/>
      <w:lvlText w:val="%3."/>
      <w:lvlJc w:val="right"/>
      <w:pPr>
        <w:ind w:left="2385" w:hanging="180"/>
      </w:pPr>
    </w:lvl>
    <w:lvl w:ilvl="3" w:tplc="1C09000F" w:tentative="1">
      <w:start w:val="1"/>
      <w:numFmt w:val="decimal"/>
      <w:lvlText w:val="%4."/>
      <w:lvlJc w:val="left"/>
      <w:pPr>
        <w:ind w:left="3105" w:hanging="360"/>
      </w:pPr>
    </w:lvl>
    <w:lvl w:ilvl="4" w:tplc="1C090019" w:tentative="1">
      <w:start w:val="1"/>
      <w:numFmt w:val="lowerLetter"/>
      <w:lvlText w:val="%5."/>
      <w:lvlJc w:val="left"/>
      <w:pPr>
        <w:ind w:left="3825" w:hanging="360"/>
      </w:pPr>
    </w:lvl>
    <w:lvl w:ilvl="5" w:tplc="1C09001B" w:tentative="1">
      <w:start w:val="1"/>
      <w:numFmt w:val="lowerRoman"/>
      <w:lvlText w:val="%6."/>
      <w:lvlJc w:val="right"/>
      <w:pPr>
        <w:ind w:left="4545" w:hanging="180"/>
      </w:pPr>
    </w:lvl>
    <w:lvl w:ilvl="6" w:tplc="1C09000F" w:tentative="1">
      <w:start w:val="1"/>
      <w:numFmt w:val="decimal"/>
      <w:lvlText w:val="%7."/>
      <w:lvlJc w:val="left"/>
      <w:pPr>
        <w:ind w:left="5265" w:hanging="360"/>
      </w:pPr>
    </w:lvl>
    <w:lvl w:ilvl="7" w:tplc="1C090019" w:tentative="1">
      <w:start w:val="1"/>
      <w:numFmt w:val="lowerLetter"/>
      <w:lvlText w:val="%8."/>
      <w:lvlJc w:val="left"/>
      <w:pPr>
        <w:ind w:left="5985" w:hanging="360"/>
      </w:pPr>
    </w:lvl>
    <w:lvl w:ilvl="8" w:tplc="1C09001B" w:tentative="1">
      <w:start w:val="1"/>
      <w:numFmt w:val="lowerRoman"/>
      <w:lvlText w:val="%9."/>
      <w:lvlJc w:val="right"/>
      <w:pPr>
        <w:ind w:left="6705" w:hanging="180"/>
      </w:pPr>
    </w:lvl>
  </w:abstractNum>
  <w:abstractNum w:abstractNumId="8" w15:restartNumberingAfterBreak="0">
    <w:nsid w:val="46573F4A"/>
    <w:multiLevelType w:val="hybridMultilevel"/>
    <w:tmpl w:val="5B0654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75A14B1"/>
    <w:multiLevelType w:val="hybridMultilevel"/>
    <w:tmpl w:val="F45281E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0" w15:restartNumberingAfterBreak="0">
    <w:nsid w:val="526E1CC2"/>
    <w:multiLevelType w:val="hybridMultilevel"/>
    <w:tmpl w:val="D7B4A5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2D331D8"/>
    <w:multiLevelType w:val="hybridMultilevel"/>
    <w:tmpl w:val="C038A786"/>
    <w:lvl w:ilvl="0" w:tplc="BFC6BBB2">
      <w:start w:val="1"/>
      <w:numFmt w:val="lowerRoman"/>
      <w:lvlText w:val="(%1)"/>
      <w:lvlJc w:val="left"/>
      <w:pPr>
        <w:ind w:left="360" w:hanging="360"/>
      </w:pPr>
      <w:rPr>
        <w:rFonts w:hint="default"/>
        <w:b w:val="0"/>
        <w:color w:val="auto"/>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63B60253"/>
    <w:multiLevelType w:val="hybridMultilevel"/>
    <w:tmpl w:val="C540BC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67D65B1D"/>
    <w:multiLevelType w:val="hybridMultilevel"/>
    <w:tmpl w:val="7C32F0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D3D1895"/>
    <w:multiLevelType w:val="hybridMultilevel"/>
    <w:tmpl w:val="A358CEEA"/>
    <w:lvl w:ilvl="0" w:tplc="BFC6BBB2">
      <w:start w:val="1"/>
      <w:numFmt w:val="lowerRoman"/>
      <w:lvlText w:val="(%1)"/>
      <w:lvlJc w:val="left"/>
      <w:pPr>
        <w:ind w:left="360" w:hanging="360"/>
      </w:pPr>
      <w:rPr>
        <w:rFonts w:hint="default"/>
        <w:b w:val="0"/>
        <w:color w:val="auto"/>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7BFB19FF"/>
    <w:multiLevelType w:val="hybridMultilevel"/>
    <w:tmpl w:val="FE98A8BC"/>
    <w:lvl w:ilvl="0" w:tplc="BFC6BBB2">
      <w:start w:val="1"/>
      <w:numFmt w:val="lowerRoman"/>
      <w:lvlText w:val="(%1)"/>
      <w:lvlJc w:val="left"/>
      <w:pPr>
        <w:ind w:left="1080" w:hanging="360"/>
      </w:pPr>
      <w:rPr>
        <w:rFonts w:hint="default"/>
        <w:b w:val="0"/>
        <w:color w:val="auto"/>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7E850F4E"/>
    <w:multiLevelType w:val="hybridMultilevel"/>
    <w:tmpl w:val="BABA07D4"/>
    <w:lvl w:ilvl="0" w:tplc="1C090001">
      <w:start w:val="1"/>
      <w:numFmt w:val="bullet"/>
      <w:lvlText w:val=""/>
      <w:lvlJc w:val="left"/>
      <w:pPr>
        <w:ind w:left="891" w:hanging="360"/>
      </w:pPr>
      <w:rPr>
        <w:rFonts w:ascii="Symbol" w:hAnsi="Symbo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num w:numId="1" w16cid:durableId="648290306">
    <w:abstractNumId w:val="7"/>
  </w:num>
  <w:num w:numId="2" w16cid:durableId="928853113">
    <w:abstractNumId w:val="2"/>
  </w:num>
  <w:num w:numId="3" w16cid:durableId="1470974650">
    <w:abstractNumId w:val="6"/>
  </w:num>
  <w:num w:numId="4" w16cid:durableId="2056926807">
    <w:abstractNumId w:val="5"/>
  </w:num>
  <w:num w:numId="5" w16cid:durableId="1567956985">
    <w:abstractNumId w:val="15"/>
  </w:num>
  <w:num w:numId="6" w16cid:durableId="1581863094">
    <w:abstractNumId w:val="1"/>
  </w:num>
  <w:num w:numId="7" w16cid:durableId="596139305">
    <w:abstractNumId w:val="14"/>
  </w:num>
  <w:num w:numId="8" w16cid:durableId="780035469">
    <w:abstractNumId w:val="4"/>
  </w:num>
  <w:num w:numId="9" w16cid:durableId="531186314">
    <w:abstractNumId w:val="0"/>
  </w:num>
  <w:num w:numId="10" w16cid:durableId="1918781356">
    <w:abstractNumId w:val="11"/>
  </w:num>
  <w:num w:numId="11" w16cid:durableId="693842429">
    <w:abstractNumId w:val="16"/>
  </w:num>
  <w:num w:numId="12" w16cid:durableId="1630240158">
    <w:abstractNumId w:val="13"/>
  </w:num>
  <w:num w:numId="13" w16cid:durableId="60182548">
    <w:abstractNumId w:val="9"/>
  </w:num>
  <w:num w:numId="14" w16cid:durableId="1772819127">
    <w:abstractNumId w:val="3"/>
  </w:num>
  <w:num w:numId="15" w16cid:durableId="1267927155">
    <w:abstractNumId w:val="8"/>
  </w:num>
  <w:num w:numId="16" w16cid:durableId="1017730366">
    <w:abstractNumId w:val="12"/>
  </w:num>
  <w:num w:numId="17" w16cid:durableId="7219762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D7"/>
    <w:rsid w:val="00044850"/>
    <w:rsid w:val="001C43AC"/>
    <w:rsid w:val="0032511C"/>
    <w:rsid w:val="00341946"/>
    <w:rsid w:val="003A7661"/>
    <w:rsid w:val="004A22B6"/>
    <w:rsid w:val="004B47D7"/>
    <w:rsid w:val="005979FC"/>
    <w:rsid w:val="005B7E78"/>
    <w:rsid w:val="008A34F4"/>
    <w:rsid w:val="009450AA"/>
    <w:rsid w:val="00997592"/>
    <w:rsid w:val="00BD12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6F0064"/>
  <w15:chartTrackingRefBased/>
  <w15:docId w15:val="{9C224F80-F834-4AD9-99D4-B6057731B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4F4"/>
    <w:pPr>
      <w:spacing w:after="0" w:line="240" w:lineRule="auto"/>
    </w:pPr>
    <w:rPr>
      <w:rFonts w:ascii="Times New Roman" w:eastAsia="Times New Roman" w:hAnsi="Times New Roman" w:cs="Times New Roman"/>
      <w:sz w:val="24"/>
      <w:szCs w:val="24"/>
      <w:lang w:eastAsia="en-ZA"/>
    </w:rPr>
  </w:style>
  <w:style w:type="paragraph" w:styleId="Heading5">
    <w:name w:val="heading 5"/>
    <w:basedOn w:val="Normal"/>
    <w:next w:val="Normal"/>
    <w:link w:val="Heading5Char"/>
    <w:uiPriority w:val="9"/>
    <w:unhideWhenUsed/>
    <w:qFormat/>
    <w:rsid w:val="008A34F4"/>
    <w:pPr>
      <w:keepNext/>
      <w:keepLines/>
      <w:spacing w:before="40"/>
      <w:outlineLvl w:val="4"/>
    </w:pPr>
    <w:rPr>
      <w:rFonts w:asciiTheme="majorHAnsi" w:eastAsiaTheme="majorEastAsia" w:hAnsiTheme="majorHAnsi" w:cstheme="majorBidi"/>
      <w:color w:val="2F5496"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A34F4"/>
    <w:rPr>
      <w:rFonts w:asciiTheme="majorHAnsi" w:eastAsiaTheme="majorEastAsia" w:hAnsiTheme="majorHAnsi" w:cstheme="majorBidi"/>
      <w:color w:val="2F5496" w:themeColor="accent1" w:themeShade="BF"/>
      <w:sz w:val="24"/>
      <w:szCs w:val="24"/>
      <w:lang w:val="en-GB" w:eastAsia="en-ZA"/>
    </w:rPr>
  </w:style>
  <w:style w:type="paragraph" w:styleId="ListParagraph">
    <w:name w:val="List Paragraph"/>
    <w:aliases w:val="Bullet List,Table of contents numbered,Recommendation,List Paragraph1,List Paragraph 1,References,Heading1,Colorful List - Accent 11,Indent Paragraph,MCHIP_list paragraph,List Paragraph (numbered (a)),Dot pt,F5 List Paragraph,No Spacing1"/>
    <w:basedOn w:val="Normal"/>
    <w:link w:val="ListParagraphChar"/>
    <w:uiPriority w:val="34"/>
    <w:qFormat/>
    <w:rsid w:val="008A34F4"/>
    <w:pPr>
      <w:ind w:left="720"/>
      <w:contextualSpacing/>
    </w:pPr>
    <w:rPr>
      <w:lang w:val="en-GB"/>
    </w:rPr>
  </w:style>
  <w:style w:type="character" w:customStyle="1" w:styleId="ListParagraphChar">
    <w:name w:val="List Paragraph Char"/>
    <w:aliases w:val="Bullet List Char,Table of contents numbered Char,Recommendation Char,List Paragraph1 Char,List Paragraph 1 Char,References Char,Heading1 Char,Colorful List - Accent 11 Char,Indent Paragraph Char,MCHIP_list paragraph Char,Dot pt Char"/>
    <w:link w:val="ListParagraph"/>
    <w:uiPriority w:val="34"/>
    <w:locked/>
    <w:rsid w:val="008A34F4"/>
    <w:rPr>
      <w:rFonts w:ascii="Times New Roman" w:eastAsia="Times New Roman" w:hAnsi="Times New Roman" w:cs="Times New Roman"/>
      <w:sz w:val="24"/>
      <w:szCs w:val="24"/>
      <w:lang w:val="en-GB" w:eastAsia="en-ZA"/>
    </w:rPr>
  </w:style>
  <w:style w:type="table" w:styleId="TableGrid">
    <w:name w:val="Table Grid"/>
    <w:basedOn w:val="TableNormal"/>
    <w:uiPriority w:val="59"/>
    <w:rsid w:val="008A34F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A34F4"/>
    <w:pPr>
      <w:spacing w:after="200"/>
    </w:pPr>
    <w:rPr>
      <w:i/>
      <w:iCs/>
      <w:color w:val="44546A" w:themeColor="text2"/>
      <w:sz w:val="18"/>
      <w:szCs w:val="18"/>
      <w:lang w:val="en-GB"/>
    </w:rPr>
  </w:style>
  <w:style w:type="paragraph" w:styleId="Header">
    <w:name w:val="header"/>
    <w:basedOn w:val="Normal"/>
    <w:link w:val="HeaderChar"/>
    <w:uiPriority w:val="99"/>
    <w:unhideWhenUsed/>
    <w:rsid w:val="001C43AC"/>
    <w:pPr>
      <w:tabs>
        <w:tab w:val="center" w:pos="4513"/>
        <w:tab w:val="right" w:pos="9026"/>
      </w:tabs>
    </w:pPr>
  </w:style>
  <w:style w:type="character" w:customStyle="1" w:styleId="HeaderChar">
    <w:name w:val="Header Char"/>
    <w:basedOn w:val="DefaultParagraphFont"/>
    <w:link w:val="Header"/>
    <w:uiPriority w:val="99"/>
    <w:rsid w:val="001C43AC"/>
    <w:rPr>
      <w:rFonts w:ascii="Times New Roman" w:eastAsia="Times New Roman" w:hAnsi="Times New Roman" w:cs="Times New Roman"/>
      <w:sz w:val="24"/>
      <w:szCs w:val="24"/>
      <w:lang w:eastAsia="en-ZA"/>
    </w:rPr>
  </w:style>
  <w:style w:type="paragraph" w:styleId="Footer">
    <w:name w:val="footer"/>
    <w:basedOn w:val="Normal"/>
    <w:link w:val="FooterChar"/>
    <w:uiPriority w:val="99"/>
    <w:unhideWhenUsed/>
    <w:rsid w:val="001C43AC"/>
    <w:pPr>
      <w:tabs>
        <w:tab w:val="center" w:pos="4513"/>
        <w:tab w:val="right" w:pos="9026"/>
      </w:tabs>
    </w:pPr>
  </w:style>
  <w:style w:type="character" w:customStyle="1" w:styleId="FooterChar">
    <w:name w:val="Footer Char"/>
    <w:basedOn w:val="DefaultParagraphFont"/>
    <w:link w:val="Footer"/>
    <w:uiPriority w:val="99"/>
    <w:rsid w:val="001C43AC"/>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Kwa-Zulu Natal Department of Education</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Marais</dc:creator>
  <cp:keywords/>
  <dc:description/>
  <cp:lastModifiedBy>Adele Marais</cp:lastModifiedBy>
  <cp:revision>2</cp:revision>
  <dcterms:created xsi:type="dcterms:W3CDTF">2025-05-22T12:29:00Z</dcterms:created>
  <dcterms:modified xsi:type="dcterms:W3CDTF">2025-05-22T12:29:00Z</dcterms:modified>
</cp:coreProperties>
</file>